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D84D2" w14:textId="1471E0D8" w:rsidR="004B406E" w:rsidRPr="000221DC" w:rsidRDefault="00D837DE" w:rsidP="004B406E">
      <w:pPr>
        <w:jc w:val="left"/>
        <w:rPr>
          <w:rFonts w:asciiTheme="majorEastAsia" w:eastAsiaTheme="majorEastAsia" w:hAnsiTheme="majorEastAsia"/>
          <w:b/>
        </w:rPr>
      </w:pPr>
      <w:r>
        <w:rPr>
          <w:rFonts w:asciiTheme="majorEastAsia" w:eastAsiaTheme="majorEastAsia" w:hAnsiTheme="majorEastAsia" w:hint="eastAsia"/>
          <w:b/>
        </w:rPr>
        <w:t>○</w:t>
      </w:r>
      <w:r w:rsidR="004B406E">
        <w:rPr>
          <w:rFonts w:asciiTheme="majorEastAsia" w:eastAsiaTheme="majorEastAsia" w:hAnsiTheme="majorEastAsia"/>
          <w:b/>
        </w:rPr>
        <w:t xml:space="preserve"> </w:t>
      </w:r>
      <w:r w:rsidR="004B406E">
        <w:rPr>
          <w:rFonts w:asciiTheme="majorEastAsia" w:eastAsiaTheme="majorEastAsia" w:hAnsiTheme="majorEastAsia" w:hint="eastAsia"/>
          <w:b/>
        </w:rPr>
        <w:t>配属希望の学生へ</w:t>
      </w:r>
    </w:p>
    <w:p w14:paraId="09EEB2F0" w14:textId="1A4D05D3" w:rsidR="000361E5" w:rsidRDefault="000361E5" w:rsidP="000361E5">
      <w:r>
        <w:rPr>
          <w:rFonts w:hint="eastAsia"/>
        </w:rPr>
        <w:t xml:space="preserve">　前多研では非線形・非平衡系の物理学と生命システムの物理学について研究を行っています。４年生から始まる特別研究の大枠については、このページの内容が参考になるでしょう。また、他大学の学生で前多研を大学院から志望したいという人も、</w:t>
      </w:r>
      <w:r w:rsidR="002F6700">
        <w:rPr>
          <w:rFonts w:hint="eastAsia"/>
        </w:rPr>
        <w:t>参考になる点が多いと思います。ぜひ一読してください。研究員を志望の方は、</w:t>
      </w:r>
      <w:r w:rsidR="003B6B8B">
        <w:rPr>
          <w:rFonts w:hint="eastAsia"/>
        </w:rPr>
        <w:t>こういう学生がいるのだなと思って、どんな相互作用が生まれるかを想像してお楽しみください。</w:t>
      </w:r>
    </w:p>
    <w:p w14:paraId="21CCFD46" w14:textId="77777777" w:rsidR="002F6700" w:rsidRDefault="002F6700" w:rsidP="000361E5">
      <w:pPr>
        <w:rPr>
          <w:rFonts w:hint="eastAsia"/>
        </w:rPr>
      </w:pPr>
    </w:p>
    <w:p w14:paraId="217D8565" w14:textId="33905412" w:rsidR="007C4823" w:rsidRPr="007C4823" w:rsidRDefault="007C4823" w:rsidP="000361E5">
      <w:pPr>
        <w:rPr>
          <w:rFonts w:ascii="ＤＦＰ太丸ゴシック体" w:eastAsia="ＤＦＰ太丸ゴシック体" w:hint="eastAsia"/>
        </w:rPr>
      </w:pPr>
      <w:r w:rsidRPr="007C4823">
        <w:rPr>
          <w:rFonts w:ascii="ＤＦＰ太丸ゴシック体" w:eastAsia="ＤＦＰ太丸ゴシック体" w:hint="eastAsia"/>
        </w:rPr>
        <w:t>＊研究室訪問を受けて、質問への回答にフォントを変えて加筆しました。</w:t>
      </w:r>
    </w:p>
    <w:p w14:paraId="42F61686" w14:textId="77777777" w:rsidR="007C4823" w:rsidRDefault="007C4823" w:rsidP="000361E5">
      <w:pPr>
        <w:rPr>
          <w:rFonts w:hint="eastAsia"/>
          <w:b/>
        </w:rPr>
      </w:pPr>
    </w:p>
    <w:p w14:paraId="44107983" w14:textId="012B4091" w:rsidR="004B406E" w:rsidRPr="004B406E" w:rsidRDefault="00D837DE" w:rsidP="000361E5">
      <w:pPr>
        <w:rPr>
          <w:b/>
        </w:rPr>
      </w:pPr>
      <w:r w:rsidRPr="00D837DE">
        <w:rPr>
          <w:noProof/>
        </w:rPr>
        <w:drawing>
          <wp:inline distT="0" distB="0" distL="0" distR="0" wp14:anchorId="73589FEA" wp14:editId="29FBB86A">
            <wp:extent cx="347946" cy="400086"/>
            <wp:effectExtent l="0" t="0" r="8255" b="6350"/>
            <wp:docPr id="5"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5552" t="22101" r="51826" b="73075"/>
                    <a:stretch/>
                  </pic:blipFill>
                  <pic:spPr>
                    <a:xfrm>
                      <a:off x="0" y="0"/>
                      <a:ext cx="347946" cy="400086"/>
                    </a:xfrm>
                    <a:prstGeom prst="rect">
                      <a:avLst/>
                    </a:prstGeom>
                  </pic:spPr>
                </pic:pic>
              </a:graphicData>
            </a:graphic>
          </wp:inline>
        </w:drawing>
      </w:r>
      <w:r w:rsidR="000361E5" w:rsidRPr="004B406E">
        <w:rPr>
          <w:rFonts w:hint="eastAsia"/>
          <w:b/>
        </w:rPr>
        <w:t>非線形・</w:t>
      </w:r>
      <w:r w:rsidR="004B406E" w:rsidRPr="004B406E">
        <w:rPr>
          <w:rFonts w:hint="eastAsia"/>
          <w:b/>
        </w:rPr>
        <w:t>非平衡とは？</w:t>
      </w:r>
      <w:r w:rsidR="000361E5" w:rsidRPr="004B406E">
        <w:rPr>
          <w:rFonts w:hint="eastAsia"/>
          <w:b/>
        </w:rPr>
        <w:t xml:space="preserve">　</w:t>
      </w:r>
    </w:p>
    <w:p w14:paraId="0026485E" w14:textId="5539BCFE" w:rsidR="004B406E" w:rsidRDefault="004B406E" w:rsidP="000361E5">
      <w:r w:rsidRPr="004B406E">
        <w:rPr>
          <w:rFonts w:hint="eastAsia"/>
          <w:b/>
        </w:rPr>
        <w:t xml:space="preserve">　</w:t>
      </w:r>
      <w:r w:rsidR="000361E5" w:rsidRPr="000221DC">
        <w:rPr>
          <w:rFonts w:hint="eastAsia"/>
        </w:rPr>
        <w:t>自然界は物</w:t>
      </w:r>
      <w:r w:rsidR="000361E5">
        <w:rPr>
          <w:rFonts w:hint="eastAsia"/>
        </w:rPr>
        <w:t>質やエネルギーの流れがあり熱平衡からはなれた「非平衡系」にあります。学部で習う力学は力と変位は</w:t>
      </w:r>
      <w:r w:rsidR="000361E5" w:rsidRPr="000221DC">
        <w:rPr>
          <w:rFonts w:hint="eastAsia"/>
        </w:rPr>
        <w:t>線形</w:t>
      </w:r>
      <w:r w:rsidR="000361E5">
        <w:rPr>
          <w:rFonts w:hint="eastAsia"/>
        </w:rPr>
        <w:t>関係で結ばれており、熱力学や統計力学も熱平衡を扱います。これらは体系化された学問であり、調和する自然の摂理を美しい方程式で表し、背後にある法則をみせてくれます。</w:t>
      </w:r>
    </w:p>
    <w:p w14:paraId="07DDCDF0" w14:textId="77777777" w:rsidR="004B406E" w:rsidRDefault="004B406E" w:rsidP="000361E5"/>
    <w:p w14:paraId="07150441" w14:textId="633230B3" w:rsidR="000361E5" w:rsidRDefault="004B406E" w:rsidP="000361E5">
      <w:r>
        <w:rPr>
          <w:rFonts w:hint="eastAsia"/>
        </w:rPr>
        <w:t xml:space="preserve">　</w:t>
      </w:r>
      <w:r w:rsidR="000361E5">
        <w:rPr>
          <w:rFonts w:hint="eastAsia"/>
        </w:rPr>
        <w:t>しかし既に述べたように多くの自然現象は線形・平衡の外でおこり、多様な自然界を貫く普遍法則を知るには、</w:t>
      </w:r>
      <w:r w:rsidR="000361E5">
        <w:rPr>
          <w:rFonts w:asciiTheme="majorEastAsia" w:eastAsiaTheme="majorEastAsia" w:hAnsiTheme="majorEastAsia" w:hint="eastAsia"/>
          <w:b/>
        </w:rPr>
        <w:t>非線形・非平衡</w:t>
      </w:r>
      <w:r w:rsidR="000361E5">
        <w:rPr>
          <w:rFonts w:hint="eastAsia"/>
        </w:rPr>
        <w:t>へと拡張させなくてはなりません。非線形な</w:t>
      </w:r>
      <w:r w:rsidR="000361E5" w:rsidRPr="000221DC">
        <w:rPr>
          <w:rFonts w:hint="eastAsia"/>
        </w:rPr>
        <w:t>力学</w:t>
      </w:r>
      <w:r w:rsidR="000361E5">
        <w:rPr>
          <w:rFonts w:hint="eastAsia"/>
        </w:rPr>
        <w:t>系では揺らぎに対して頑強な</w:t>
      </w:r>
      <w:r w:rsidR="000361E5" w:rsidRPr="000221DC">
        <w:rPr>
          <w:rFonts w:hint="eastAsia"/>
        </w:rPr>
        <w:t>リズム現象</w:t>
      </w:r>
      <w:r w:rsidR="000361E5">
        <w:rPr>
          <w:rFonts w:hint="eastAsia"/>
        </w:rPr>
        <w:t>（リミットサイクル）</w:t>
      </w:r>
      <w:r w:rsidR="000361E5" w:rsidRPr="000221DC">
        <w:rPr>
          <w:rFonts w:hint="eastAsia"/>
        </w:rPr>
        <w:t>や</w:t>
      </w:r>
      <w:r w:rsidR="000361E5">
        <w:rPr>
          <w:rFonts w:hint="eastAsia"/>
        </w:rPr>
        <w:t>軌道不安定生・</w:t>
      </w:r>
      <w:r w:rsidR="000361E5" w:rsidRPr="000221DC">
        <w:rPr>
          <w:rFonts w:hint="eastAsia"/>
        </w:rPr>
        <w:t>カオス、</w:t>
      </w:r>
      <w:r w:rsidR="000361E5">
        <w:rPr>
          <w:rFonts w:hint="eastAsia"/>
        </w:rPr>
        <w:t>そして特徴的な</w:t>
      </w:r>
      <w:r w:rsidR="000361E5" w:rsidRPr="000221DC">
        <w:rPr>
          <w:rFonts w:hint="eastAsia"/>
        </w:rPr>
        <w:t>時空間構造が生じます。渋滞する車の列</w:t>
      </w:r>
      <w:r w:rsidR="000361E5">
        <w:rPr>
          <w:rFonts w:hint="eastAsia"/>
        </w:rPr>
        <w:t>・</w:t>
      </w:r>
      <w:r w:rsidR="000361E5" w:rsidRPr="000221DC">
        <w:rPr>
          <w:rFonts w:hint="eastAsia"/>
        </w:rPr>
        <w:t>粘性流体をながれる水滴の集団</w:t>
      </w:r>
      <w:r w:rsidR="000361E5">
        <w:rPr>
          <w:rFonts w:hint="eastAsia"/>
        </w:rPr>
        <w:t>・</w:t>
      </w:r>
      <w:r w:rsidR="000361E5" w:rsidRPr="000221DC">
        <w:t>DNA</w:t>
      </w:r>
      <w:r w:rsidR="000361E5" w:rsidRPr="000221DC">
        <w:rPr>
          <w:rFonts w:hint="eastAsia"/>
        </w:rPr>
        <w:t>に結合す</w:t>
      </w:r>
      <w:r w:rsidR="000361E5">
        <w:rPr>
          <w:rFonts w:hint="eastAsia"/>
        </w:rPr>
        <w:t>るタンパク質のフィラメント〜物質もスケールも異なっていても、</w:t>
      </w:r>
      <w:r w:rsidR="000361E5" w:rsidRPr="00335AC1">
        <w:rPr>
          <w:rFonts w:asciiTheme="majorEastAsia" w:eastAsiaTheme="majorEastAsia" w:hAnsiTheme="majorEastAsia" w:hint="eastAsia"/>
          <w:b/>
        </w:rPr>
        <w:t>ダイナミクス</w:t>
      </w:r>
      <w:r w:rsidR="000361E5">
        <w:rPr>
          <w:rFonts w:hint="eastAsia"/>
        </w:rPr>
        <w:t>から</w:t>
      </w:r>
      <w:r w:rsidR="000361E5" w:rsidRPr="000221DC">
        <w:rPr>
          <w:rFonts w:hint="eastAsia"/>
        </w:rPr>
        <w:t>普遍的な法則がみえてくるのです。</w:t>
      </w:r>
    </w:p>
    <w:p w14:paraId="4C50EFF4" w14:textId="77777777" w:rsidR="000361E5" w:rsidRDefault="005A4152" w:rsidP="000361E5">
      <w:r w:rsidRPr="000221DC">
        <w:rPr>
          <w:noProof/>
        </w:rPr>
        <w:drawing>
          <wp:anchor distT="0" distB="0" distL="114300" distR="114300" simplePos="0" relativeHeight="251659264" behindDoc="0" locked="0" layoutInCell="1" allowOverlap="1" wp14:anchorId="0245D537" wp14:editId="4C115142">
            <wp:simplePos x="0" y="0"/>
            <wp:positionH relativeFrom="column">
              <wp:posOffset>114300</wp:posOffset>
            </wp:positionH>
            <wp:positionV relativeFrom="paragraph">
              <wp:posOffset>254000</wp:posOffset>
            </wp:positionV>
            <wp:extent cx="5148580" cy="2171700"/>
            <wp:effectExtent l="0" t="0" r="7620" b="1270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463" r="911"/>
                    <a:stretch/>
                  </pic:blipFill>
                  <pic:spPr bwMode="auto">
                    <a:xfrm>
                      <a:off x="0" y="0"/>
                      <a:ext cx="514858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E1834" w14:textId="77777777" w:rsidR="000A6AC7" w:rsidRDefault="000A6AC7" w:rsidP="000361E5"/>
    <w:p w14:paraId="58124246" w14:textId="31FF12B5" w:rsidR="000361E5" w:rsidRDefault="000361E5" w:rsidP="00AC3ACB">
      <w:pPr>
        <w:jc w:val="left"/>
      </w:pPr>
      <w:r>
        <w:rPr>
          <w:rFonts w:hint="eastAsia"/>
        </w:rPr>
        <w:t>また、平衡系の揺らぎと外場印可への応答、揺らぎと物質の輸送（係数）を関係づける揺動散逸定理が知られていますが、平衡系でのみ成り立つ関係です。</w:t>
      </w:r>
      <w:r w:rsidR="004B406E">
        <w:rPr>
          <w:rFonts w:hint="eastAsia"/>
        </w:rPr>
        <w:t xml:space="preserve">　</w:t>
      </w:r>
      <w:r>
        <w:rPr>
          <w:rFonts w:hint="eastAsia"/>
        </w:rPr>
        <w:t>ところが近年、熱力学第２法則や、仕事と自由エネルギーの恒等式（</w:t>
      </w:r>
      <w:proofErr w:type="spellStart"/>
      <w:r>
        <w:t>Jarzynski</w:t>
      </w:r>
      <w:proofErr w:type="spellEnd"/>
      <w:r>
        <w:t xml:space="preserve"> equality</w:t>
      </w:r>
      <w:r>
        <w:rPr>
          <w:rFonts w:hint="eastAsia"/>
        </w:rPr>
        <w:t>）を含み、非平衡一般に拡張しうる</w:t>
      </w:r>
      <w:r w:rsidRPr="00335AC1">
        <w:rPr>
          <w:rFonts w:asciiTheme="majorEastAsia" w:eastAsiaTheme="majorEastAsia" w:hAnsiTheme="majorEastAsia" w:hint="eastAsia"/>
          <w:b/>
        </w:rPr>
        <w:t>揺らぎの定理</w:t>
      </w:r>
      <w:r>
        <w:rPr>
          <w:rFonts w:hint="eastAsia"/>
        </w:rPr>
        <w:t>が見いだされました。新たな関係式を基に、非平衡現象を新たな視点から解釈する・解析する研究、さらに</w:t>
      </w:r>
      <w:r w:rsidRPr="008C0E0B">
        <w:rPr>
          <w:rFonts w:asciiTheme="majorEastAsia" w:eastAsiaTheme="majorEastAsia" w:hAnsiTheme="majorEastAsia" w:hint="eastAsia"/>
          <w:b/>
        </w:rPr>
        <w:t>非平衡系の揺らぎの統計</w:t>
      </w:r>
      <w:r w:rsidR="007C4823">
        <w:rPr>
          <w:rFonts w:asciiTheme="majorEastAsia" w:eastAsiaTheme="majorEastAsia" w:hAnsiTheme="majorEastAsia" w:hint="eastAsia"/>
          <w:b/>
        </w:rPr>
        <w:t>則</w:t>
      </w:r>
      <w:r w:rsidR="00AC3ACB">
        <w:rPr>
          <w:rFonts w:hint="eastAsia"/>
        </w:rPr>
        <w:t>を</w:t>
      </w:r>
      <w:r>
        <w:rPr>
          <w:rFonts w:hint="eastAsia"/>
        </w:rPr>
        <w:t>アクティブマターや輸送現象の文脈で理解することも重要な課題です。</w:t>
      </w:r>
    </w:p>
    <w:p w14:paraId="4F856114" w14:textId="7262E864" w:rsidR="000361E5" w:rsidRDefault="00AC3ACB" w:rsidP="00AC3ACB">
      <w:pPr>
        <w:jc w:val="center"/>
      </w:pPr>
      <w:r>
        <w:rPr>
          <w:noProof/>
        </w:rPr>
        <w:drawing>
          <wp:inline distT="0" distB="0" distL="0" distR="0" wp14:anchorId="68225EBE" wp14:editId="3134CE61">
            <wp:extent cx="3543935" cy="2813462"/>
            <wp:effectExtent l="0" t="0" r="12065" b="635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4145" cy="2813629"/>
                    </a:xfrm>
                    <a:prstGeom prst="rect">
                      <a:avLst/>
                    </a:prstGeom>
                    <a:noFill/>
                    <a:ln>
                      <a:noFill/>
                    </a:ln>
                  </pic:spPr>
                </pic:pic>
              </a:graphicData>
            </a:graphic>
          </wp:inline>
        </w:drawing>
      </w:r>
    </w:p>
    <w:p w14:paraId="4AEA1A73" w14:textId="77777777" w:rsidR="000361E5" w:rsidRDefault="000361E5" w:rsidP="000361E5">
      <w:r>
        <w:rPr>
          <w:rFonts w:hint="eastAsia"/>
        </w:rPr>
        <w:t xml:space="preserve">　とくに、ナノメートルからマイクロメートルレベルの微小な非平衡系では揺らぎや界面の影響が大きくなります。従って、ナノテクノロジー・生命科学への影響も大きく、異分野連携での研究も盛んです。このように、非線形・非平衡の物理学は広い範囲を扱う学問です。興味と熱意がある人には、ぜひ特別研究で新たなテーマを立ち上げて、新しい流れを創ってもらうことを歓迎します。</w:t>
      </w:r>
    </w:p>
    <w:p w14:paraId="120593FC" w14:textId="77777777" w:rsidR="003C61A5" w:rsidRPr="00BB149F" w:rsidRDefault="003C61A5" w:rsidP="003C61A5"/>
    <w:p w14:paraId="7B0AD4BA" w14:textId="7F42B022" w:rsidR="003C61A5" w:rsidRDefault="00D837DE" w:rsidP="003C61A5">
      <w:pPr>
        <w:jc w:val="left"/>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 xml:space="preserve"> </w:t>
      </w:r>
      <w:r>
        <w:rPr>
          <w:rFonts w:asciiTheme="majorEastAsia" w:eastAsiaTheme="majorEastAsia" w:hAnsiTheme="majorEastAsia" w:hint="eastAsia"/>
          <w:b/>
        </w:rPr>
        <w:t>特別研究の内容</w:t>
      </w:r>
    </w:p>
    <w:p w14:paraId="1F289D3A" w14:textId="42CB95DA" w:rsidR="004B406E" w:rsidRDefault="00D837DE" w:rsidP="00D837DE">
      <w:pPr>
        <w:jc w:val="left"/>
      </w:pPr>
      <w:r w:rsidRPr="00D837DE">
        <w:rPr>
          <w:noProof/>
        </w:rPr>
        <w:drawing>
          <wp:inline distT="0" distB="0" distL="0" distR="0" wp14:anchorId="4EBE00AC" wp14:editId="6A2C9887">
            <wp:extent cx="347946" cy="400086"/>
            <wp:effectExtent l="0" t="0" r="8255" b="6350"/>
            <wp:docPr id="1"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5552" t="22101" r="51826" b="73075"/>
                    <a:stretch/>
                  </pic:blipFill>
                  <pic:spPr>
                    <a:xfrm>
                      <a:off x="0" y="0"/>
                      <a:ext cx="347946" cy="400086"/>
                    </a:xfrm>
                    <a:prstGeom prst="rect">
                      <a:avLst/>
                    </a:prstGeom>
                  </pic:spPr>
                </pic:pic>
              </a:graphicData>
            </a:graphic>
          </wp:inline>
        </w:drawing>
      </w:r>
      <w:r w:rsidR="004B406E" w:rsidRPr="00D837DE">
        <w:rPr>
          <w:rFonts w:asciiTheme="majorEastAsia" w:eastAsiaTheme="majorEastAsia" w:hAnsiTheme="majorEastAsia" w:hint="eastAsia"/>
          <w:b/>
        </w:rPr>
        <w:t>読書会</w:t>
      </w:r>
      <w:r w:rsidR="004B406E" w:rsidRPr="000221DC">
        <w:rPr>
          <w:rFonts w:hint="eastAsia"/>
        </w:rPr>
        <w:t xml:space="preserve">　</w:t>
      </w:r>
      <w:r w:rsidR="004B406E" w:rsidRPr="00D837DE">
        <w:rPr>
          <w:rFonts w:asciiTheme="majorEastAsia" w:eastAsiaTheme="majorEastAsia" w:hAnsiTheme="majorEastAsia" w:hint="eastAsia"/>
          <w:b/>
        </w:rPr>
        <w:t>「非平衡系の統計力学（岩波書店）」</w:t>
      </w:r>
      <w:r w:rsidR="004B406E" w:rsidRPr="000221DC">
        <w:rPr>
          <w:rFonts w:hint="eastAsia"/>
        </w:rPr>
        <w:t>を週に１回のペースで輪</w:t>
      </w:r>
    </w:p>
    <w:p w14:paraId="74248AD7" w14:textId="3610305D" w:rsidR="004B406E" w:rsidRDefault="004B406E" w:rsidP="004B406E">
      <w:pPr>
        <w:jc w:val="left"/>
      </w:pPr>
      <w:r w:rsidRPr="000221DC">
        <w:rPr>
          <w:rFonts w:hint="eastAsia"/>
        </w:rPr>
        <w:t>読します。熱力学の復習</w:t>
      </w:r>
      <w:r>
        <w:rPr>
          <w:rFonts w:hint="eastAsia"/>
        </w:rPr>
        <w:t>から</w:t>
      </w:r>
      <w:r w:rsidRPr="000221DC">
        <w:rPr>
          <w:rFonts w:hint="eastAsia"/>
        </w:rPr>
        <w:t>、線形非平衡の輸送方程式、ナビエストークス方程式、ブラウン運動と揺動散逸定理、気体分子運</w:t>
      </w:r>
      <w:r>
        <w:rPr>
          <w:rFonts w:hint="eastAsia"/>
        </w:rPr>
        <w:t>動論、ギンツブルグランダウ方程式、相転移・相分離の現象論、</w:t>
      </w:r>
      <w:r w:rsidRPr="000221DC">
        <w:rPr>
          <w:rFonts w:hint="eastAsia"/>
        </w:rPr>
        <w:t>余裕があれば、カオス・対流もやります。</w:t>
      </w:r>
    </w:p>
    <w:p w14:paraId="2EBE6214" w14:textId="04E0BECA" w:rsidR="00D837DE" w:rsidRDefault="009B19BF" w:rsidP="004B406E">
      <w:pPr>
        <w:jc w:val="left"/>
      </w:pPr>
      <w:r>
        <w:rPr>
          <w:noProof/>
        </w:rPr>
        <w:drawing>
          <wp:anchor distT="0" distB="0" distL="114300" distR="114300" simplePos="0" relativeHeight="251662336" behindDoc="0" locked="0" layoutInCell="1" allowOverlap="1" wp14:anchorId="0CD2DF7D" wp14:editId="5F859660">
            <wp:simplePos x="0" y="0"/>
            <wp:positionH relativeFrom="column">
              <wp:posOffset>3886200</wp:posOffset>
            </wp:positionH>
            <wp:positionV relativeFrom="paragraph">
              <wp:posOffset>127000</wp:posOffset>
            </wp:positionV>
            <wp:extent cx="1958975" cy="2540000"/>
            <wp:effectExtent l="0" t="0" r="0" b="0"/>
            <wp:wrapSquare wrapText="bothSides"/>
            <wp:docPr id="17" name="図 17" descr="Macintosh HD:private:var:folders:tc:_hgswxzn4n16znb724hc7j140000gn:T:TemporaryItems:51B-wJKEMs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tc:_hgswxzn4n16znb724hc7j140000gn:T:TemporaryItems:51B-wJKEMsL._SX383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97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A83B102" wp14:editId="0BD53A24">
            <wp:simplePos x="0" y="0"/>
            <wp:positionH relativeFrom="column">
              <wp:posOffset>1714500</wp:posOffset>
            </wp:positionH>
            <wp:positionV relativeFrom="paragraph">
              <wp:posOffset>127000</wp:posOffset>
            </wp:positionV>
            <wp:extent cx="1931035" cy="2522220"/>
            <wp:effectExtent l="0" t="0" r="0" b="0"/>
            <wp:wrapSquare wrapText="bothSides"/>
            <wp:docPr id="8" name="図 8" descr="Macintosh HD:private:var:folders:k2:fy9ffblj611gf76d34bgnshm0000gp:T:TemporaryItems:51YA34ik0GL._SX38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k2:fy9ffblj611gf76d34bgnshm0000gp:T:TemporaryItems:51YA34ik0GL._SX380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03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1312" behindDoc="0" locked="0" layoutInCell="1" allowOverlap="1" wp14:anchorId="19C0EB2B" wp14:editId="3D040D78">
            <wp:simplePos x="0" y="0"/>
            <wp:positionH relativeFrom="column">
              <wp:posOffset>-342900</wp:posOffset>
            </wp:positionH>
            <wp:positionV relativeFrom="paragraph">
              <wp:posOffset>127000</wp:posOffset>
            </wp:positionV>
            <wp:extent cx="1765300" cy="2540000"/>
            <wp:effectExtent l="0" t="0" r="12700" b="0"/>
            <wp:wrapSquare wrapText="bothSides"/>
            <wp:docPr id="7" name="図 7" descr="Macintosh HD:private:var:folders:k2:fy9ffblj611gf76d34bgnshm0000gp: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k2:fy9ffblj611gf76d34bgnshm0000gp:T:TemporaryItems:img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DCFFE" w14:textId="77777777" w:rsidR="00D837DE" w:rsidRDefault="00D837DE" w:rsidP="004B406E">
      <w:pPr>
        <w:jc w:val="left"/>
      </w:pPr>
    </w:p>
    <w:p w14:paraId="504EA71F" w14:textId="77777777" w:rsidR="004B406E" w:rsidRDefault="004B406E" w:rsidP="004B406E">
      <w:pPr>
        <w:jc w:val="left"/>
      </w:pPr>
      <w:r>
        <w:rPr>
          <w:rFonts w:hint="eastAsia"/>
        </w:rPr>
        <w:t xml:space="preserve">　また、特別に生物系の読書会はしませんでしたが、希望者が多ければ「</w:t>
      </w:r>
      <w:r>
        <w:t>Molecular Biology of the Cell</w:t>
      </w:r>
      <w:r>
        <w:rPr>
          <w:rFonts w:hint="eastAsia"/>
        </w:rPr>
        <w:t>」の一部を読むような会を開くこともあります。平成</w:t>
      </w:r>
      <w:r>
        <w:t>27</w:t>
      </w:r>
      <w:r>
        <w:rPr>
          <w:rFonts w:hint="eastAsia"/>
        </w:rPr>
        <w:t>年度後期には、週に１回２時間ほど、計７回程度の集中ゼミをしました。</w:t>
      </w:r>
    </w:p>
    <w:p w14:paraId="270C42BF" w14:textId="5F86A1A4" w:rsidR="004B406E" w:rsidRDefault="000E61FB" w:rsidP="00A97A2D">
      <w:pPr>
        <w:jc w:val="left"/>
      </w:pPr>
      <w:r>
        <w:rPr>
          <w:rFonts w:hint="eastAsia"/>
        </w:rPr>
        <w:t>他にも、</w:t>
      </w:r>
      <w:r w:rsidR="00A72918">
        <w:rPr>
          <w:rFonts w:hint="eastAsia"/>
        </w:rPr>
        <w:t>「</w:t>
      </w:r>
      <w:r w:rsidR="00A72918">
        <w:t>Physical Biology of the Cell</w:t>
      </w:r>
      <w:r w:rsidR="00A72918">
        <w:rPr>
          <w:rFonts w:hint="eastAsia"/>
        </w:rPr>
        <w:t>」も学部生向けには良い教科書です。</w:t>
      </w:r>
    </w:p>
    <w:p w14:paraId="20CD7CC3" w14:textId="77777777" w:rsidR="00A72918" w:rsidRDefault="00A72918" w:rsidP="00A97A2D">
      <w:pPr>
        <w:jc w:val="left"/>
      </w:pPr>
    </w:p>
    <w:p w14:paraId="6DEC7D9F" w14:textId="443FC743" w:rsidR="00A97A2D" w:rsidRPr="000221DC" w:rsidRDefault="00D837DE" w:rsidP="00A97A2D">
      <w:pPr>
        <w:jc w:val="left"/>
        <w:rPr>
          <w:rFonts w:asciiTheme="majorEastAsia" w:eastAsiaTheme="majorEastAsia" w:hAnsiTheme="majorEastAsia" w:hint="eastAsia"/>
          <w:b/>
        </w:rPr>
      </w:pPr>
      <w:r w:rsidRPr="00D837DE">
        <w:rPr>
          <w:noProof/>
        </w:rPr>
        <w:drawing>
          <wp:inline distT="0" distB="0" distL="0" distR="0" wp14:anchorId="145C8A4A" wp14:editId="3D31FA99">
            <wp:extent cx="347946" cy="400086"/>
            <wp:effectExtent l="0" t="0" r="8255" b="6350"/>
            <wp:docPr id="3"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5552" t="22101" r="51826" b="73075"/>
                    <a:stretch/>
                  </pic:blipFill>
                  <pic:spPr>
                    <a:xfrm>
                      <a:off x="0" y="0"/>
                      <a:ext cx="347946" cy="400086"/>
                    </a:xfrm>
                    <a:prstGeom prst="rect">
                      <a:avLst/>
                    </a:prstGeom>
                  </pic:spPr>
                </pic:pic>
              </a:graphicData>
            </a:graphic>
          </wp:inline>
        </w:drawing>
      </w:r>
      <w:r w:rsidR="00A97A2D">
        <w:rPr>
          <w:rFonts w:asciiTheme="majorEastAsia" w:eastAsiaTheme="majorEastAsia" w:hAnsiTheme="majorEastAsia" w:hint="eastAsia"/>
          <w:b/>
        </w:rPr>
        <w:t>研究</w:t>
      </w:r>
      <w:r w:rsidR="008F74C0">
        <w:rPr>
          <w:rFonts w:asciiTheme="majorEastAsia" w:eastAsiaTheme="majorEastAsia" w:hAnsiTheme="majorEastAsia" w:hint="eastAsia"/>
          <w:b/>
        </w:rPr>
        <w:t>（</w:t>
      </w:r>
      <w:r w:rsidR="008F74C0">
        <w:rPr>
          <w:rFonts w:asciiTheme="majorEastAsia" w:eastAsiaTheme="majorEastAsia" w:hAnsiTheme="majorEastAsia"/>
          <w:b/>
        </w:rPr>
        <w:t>12/9</w:t>
      </w:r>
      <w:r w:rsidR="008F74C0">
        <w:rPr>
          <w:rFonts w:asciiTheme="majorEastAsia" w:eastAsiaTheme="majorEastAsia" w:hAnsiTheme="majorEastAsia" w:hint="eastAsia"/>
          <w:b/>
        </w:rPr>
        <w:t>加筆）</w:t>
      </w:r>
    </w:p>
    <w:p w14:paraId="436A1490" w14:textId="117A1647" w:rsidR="00FC073C" w:rsidRPr="007C4823" w:rsidRDefault="00A97A2D" w:rsidP="00D837DE">
      <w:pPr>
        <w:rPr>
          <w:rFonts w:ascii="ＤＦＰ太丸ゴシック体" w:eastAsia="ＤＦＰ太丸ゴシック体" w:hint="eastAsia"/>
        </w:rPr>
      </w:pPr>
      <w:r>
        <w:rPr>
          <w:rFonts w:hint="eastAsia"/>
        </w:rPr>
        <w:t xml:space="preserve">　</w:t>
      </w:r>
      <w:r w:rsidR="00D837DE" w:rsidRPr="000221DC">
        <w:rPr>
          <w:rFonts w:hint="eastAsia"/>
        </w:rPr>
        <w:t>学生の興味に合わせて、</w:t>
      </w:r>
      <w:r w:rsidR="00D837DE">
        <w:rPr>
          <w:rFonts w:hint="eastAsia"/>
        </w:rPr>
        <w:t>４月から６月末まで</w:t>
      </w:r>
      <w:r w:rsidR="00D837DE" w:rsidRPr="000221DC">
        <w:rPr>
          <w:rFonts w:hint="eastAsia"/>
        </w:rPr>
        <w:t>実験実習を行います。</w:t>
      </w:r>
      <w:r w:rsidR="00FC073C" w:rsidRPr="007C4823">
        <w:rPr>
          <w:rFonts w:ascii="ＤＦＰ太丸ゴシック体" w:eastAsia="ＤＦＰ太丸ゴシック体" w:hint="eastAsia"/>
        </w:rPr>
        <w:t>実験実習は週に１回ないし２回で、午後１時〜４時＋αくらいを予定しています。</w:t>
      </w:r>
      <w:r w:rsidR="00D837DE" w:rsidRPr="000221DC">
        <w:rPr>
          <w:rFonts w:hint="eastAsia"/>
        </w:rPr>
        <w:t>上記の研究内容で好みに近いものを選んでもらって、後期から本格的に始まる特別研究の</w:t>
      </w:r>
      <w:r w:rsidR="00D837DE" w:rsidRPr="000221DC">
        <w:t>”</w:t>
      </w:r>
      <w:r w:rsidR="00D837DE" w:rsidRPr="000221DC">
        <w:rPr>
          <w:rFonts w:hint="eastAsia"/>
        </w:rPr>
        <w:t>準備運動</w:t>
      </w:r>
      <w:r w:rsidR="00D837DE" w:rsidRPr="000221DC">
        <w:t>”</w:t>
      </w:r>
      <w:r w:rsidR="00D837DE" w:rsidRPr="000221DC">
        <w:rPr>
          <w:rFonts w:hint="eastAsia"/>
        </w:rPr>
        <w:t>として実習をしてもらいたいと思います。</w:t>
      </w:r>
      <w:r w:rsidR="00FC073C" w:rsidRPr="007C4823">
        <w:rPr>
          <w:rFonts w:ascii="ＤＦＰ太丸ゴシック体" w:eastAsia="ＤＦＰ太丸ゴシック体" w:hint="eastAsia"/>
        </w:rPr>
        <w:t>大別して「非平衡物理」「アクティブマター」「人工細胞」のテーマに対応するものを挙げるならば</w:t>
      </w:r>
    </w:p>
    <w:p w14:paraId="08D8045B" w14:textId="44040716" w:rsidR="00FC073C" w:rsidRPr="007C4823" w:rsidRDefault="00FC073C" w:rsidP="00FC073C">
      <w:pPr>
        <w:pStyle w:val="a3"/>
        <w:numPr>
          <w:ilvl w:val="0"/>
          <w:numId w:val="3"/>
        </w:numPr>
        <w:ind w:leftChars="0"/>
        <w:rPr>
          <w:rFonts w:ascii="ＤＦＰ太丸ゴシック体" w:eastAsia="ＤＦＰ太丸ゴシック体" w:hint="eastAsia"/>
        </w:rPr>
      </w:pPr>
      <w:r w:rsidRPr="007C4823">
        <w:rPr>
          <w:rFonts w:ascii="ＤＦＰ太丸ゴシック体" w:eastAsia="ＤＦＰ太丸ゴシック体" w:hint="eastAsia"/>
        </w:rPr>
        <w:t>光学系の構築（非平衡物理）、</w:t>
      </w:r>
    </w:p>
    <w:p w14:paraId="287BE529" w14:textId="5ABCE346" w:rsidR="00FC073C" w:rsidRPr="007C4823" w:rsidRDefault="00FC073C" w:rsidP="00FC073C">
      <w:pPr>
        <w:pStyle w:val="a3"/>
        <w:numPr>
          <w:ilvl w:val="0"/>
          <w:numId w:val="3"/>
        </w:numPr>
        <w:ind w:leftChars="0"/>
        <w:rPr>
          <w:rFonts w:ascii="ＤＦＰ太丸ゴシック体" w:eastAsia="ＤＦＰ太丸ゴシック体" w:hint="eastAsia"/>
        </w:rPr>
      </w:pPr>
      <w:r w:rsidRPr="007C4823">
        <w:rPr>
          <w:rFonts w:ascii="ＤＦＰ太丸ゴシック体" w:eastAsia="ＤＦＰ太丸ゴシック体" w:hint="eastAsia"/>
        </w:rPr>
        <w:t>マイクロ流体デバイス（アクティブマター）</w:t>
      </w:r>
    </w:p>
    <w:p w14:paraId="3DB62F7B" w14:textId="23F36B9D" w:rsidR="00FC073C" w:rsidRPr="007C4823" w:rsidRDefault="008F74C0" w:rsidP="00FC073C">
      <w:pPr>
        <w:pStyle w:val="a3"/>
        <w:numPr>
          <w:ilvl w:val="0"/>
          <w:numId w:val="3"/>
        </w:numPr>
        <w:ind w:leftChars="0"/>
        <w:rPr>
          <w:rFonts w:ascii="ＤＦＰ太丸ゴシック体" w:eastAsia="ＤＦＰ太丸ゴシック体" w:hint="eastAsia"/>
        </w:rPr>
      </w:pPr>
      <w:r w:rsidRPr="007C4823">
        <w:rPr>
          <w:rFonts w:ascii="ＤＦＰ太丸ゴシック体" w:eastAsia="ＤＦＰ太丸ゴシック体" w:hint="eastAsia"/>
        </w:rPr>
        <w:t>合成生物学入門実験</w:t>
      </w:r>
      <w:r w:rsidR="00FC073C" w:rsidRPr="007C4823">
        <w:rPr>
          <w:rFonts w:ascii="ＤＦＰ太丸ゴシック体" w:eastAsia="ＤＦＰ太丸ゴシック体" w:hint="eastAsia"/>
        </w:rPr>
        <w:t>（人工細胞）</w:t>
      </w:r>
    </w:p>
    <w:p w14:paraId="75A101AA" w14:textId="77777777" w:rsidR="008F74C0" w:rsidRPr="007C4823" w:rsidRDefault="00FC073C" w:rsidP="00FC073C">
      <w:pPr>
        <w:rPr>
          <w:rFonts w:ascii="ＤＦＰ太丸ゴシック体" w:eastAsia="ＤＦＰ太丸ゴシック体" w:hint="eastAsia"/>
        </w:rPr>
      </w:pPr>
      <w:r w:rsidRPr="007C4823">
        <w:rPr>
          <w:rFonts w:ascii="ＤＦＰ太丸ゴシック体" w:eastAsia="ＤＦＰ太丸ゴシック体" w:hint="eastAsia"/>
        </w:rPr>
        <w:t>になるかと思います。</w:t>
      </w:r>
    </w:p>
    <w:p w14:paraId="5730E680" w14:textId="07C4CCDA" w:rsidR="00FC073C" w:rsidRPr="007C4823" w:rsidRDefault="008F74C0" w:rsidP="00FC073C">
      <w:pPr>
        <w:rPr>
          <w:rFonts w:ascii="ＤＦＰ太丸ゴシック体" w:eastAsia="ＤＦＰ太丸ゴシック体" w:hint="eastAsia"/>
        </w:rPr>
      </w:pPr>
      <w:r w:rsidRPr="007C4823">
        <w:rPr>
          <w:rFonts w:ascii="ＤＦＰ太丸ゴシック体" w:eastAsia="ＤＦＰ太丸ゴシック体" w:hint="eastAsia"/>
        </w:rPr>
        <w:t>＊マイクロ流体デバイスや合成生物学入門実験は「半日恒温機にいれておく」部分があり、週２日かかる場合もあります。たまに。</w:t>
      </w:r>
    </w:p>
    <w:p w14:paraId="6435AA33" w14:textId="399C15A0" w:rsidR="00FC073C" w:rsidRPr="007C4823" w:rsidRDefault="008F74C0" w:rsidP="00FC073C">
      <w:pPr>
        <w:rPr>
          <w:rFonts w:ascii="ＤＦＰ太丸ゴシック体" w:eastAsia="ＤＦＰ太丸ゴシック体" w:hint="eastAsia"/>
        </w:rPr>
      </w:pPr>
      <w:r w:rsidRPr="007C4823">
        <w:rPr>
          <w:rFonts w:ascii="ＤＦＰ太丸ゴシック体" w:eastAsia="ＤＦＰ太丸ゴシック体" w:hint="eastAsia"/>
        </w:rPr>
        <w:t>＊教育実習の期間の実験実習も個別的に対応します。</w:t>
      </w:r>
    </w:p>
    <w:p w14:paraId="33F6805B" w14:textId="77777777" w:rsidR="008F74C0" w:rsidRDefault="008F74C0" w:rsidP="00FC073C">
      <w:pPr>
        <w:rPr>
          <w:rFonts w:hint="eastAsia"/>
        </w:rPr>
      </w:pPr>
    </w:p>
    <w:p w14:paraId="45072E9A" w14:textId="2A055B74" w:rsidR="00D837DE" w:rsidRDefault="00D837DE" w:rsidP="00FC073C">
      <w:r w:rsidRPr="000221DC">
        <w:rPr>
          <w:rFonts w:hint="eastAsia"/>
        </w:rPr>
        <w:t>まずは</w:t>
      </w:r>
      <w:r w:rsidR="008F74C0">
        <w:rPr>
          <w:rFonts w:hint="eastAsia"/>
        </w:rPr>
        <w:t>、</w:t>
      </w:r>
      <w:r w:rsidRPr="000221DC">
        <w:rPr>
          <w:rFonts w:hint="eastAsia"/>
        </w:rPr>
        <w:t>実験研究の面白さを体感してもらい、研究へのイメージを持ってもらえればと思います。データ解析にはプログラミングを使うことが必須で、</w:t>
      </w:r>
      <w:r w:rsidRPr="000221DC">
        <w:t>MATLAB</w:t>
      </w:r>
      <w:r w:rsidRPr="000221DC">
        <w:rPr>
          <w:rFonts w:hint="eastAsia"/>
        </w:rPr>
        <w:t>や</w:t>
      </w:r>
      <w:r w:rsidRPr="000221DC">
        <w:t>C++</w:t>
      </w:r>
      <w:r w:rsidRPr="000221DC">
        <w:rPr>
          <w:rFonts w:hint="eastAsia"/>
        </w:rPr>
        <w:t>での解析、計測機器を</w:t>
      </w:r>
      <w:r w:rsidRPr="000221DC">
        <w:t>LABVIEW</w:t>
      </w:r>
      <w:r w:rsidRPr="000221DC">
        <w:rPr>
          <w:rFonts w:hint="eastAsia"/>
        </w:rPr>
        <w:t>で制御するプログラミング実習も行います。慣れるとデータ解析だけでなく計算機シミュレーションもできるようになります。</w:t>
      </w:r>
    </w:p>
    <w:p w14:paraId="3B1B70C6" w14:textId="77777777" w:rsidR="000E61FB" w:rsidRDefault="000E61FB" w:rsidP="00D837DE">
      <w:pPr>
        <w:rPr>
          <w:rFonts w:hint="eastAsia"/>
        </w:rPr>
      </w:pPr>
    </w:p>
    <w:p w14:paraId="75CAE04D" w14:textId="75267184" w:rsidR="007C4823" w:rsidRPr="007C4823" w:rsidRDefault="007C4823" w:rsidP="007C4823">
      <w:pPr>
        <w:pStyle w:val="a3"/>
        <w:numPr>
          <w:ilvl w:val="0"/>
          <w:numId w:val="4"/>
        </w:numPr>
        <w:ind w:leftChars="0"/>
        <w:rPr>
          <w:rFonts w:ascii="ＤＦＰ太丸ゴシック体" w:eastAsia="ＤＦＰ太丸ゴシック体" w:hint="eastAsia"/>
        </w:rPr>
      </w:pPr>
      <w:r w:rsidRPr="007C4823">
        <w:rPr>
          <w:rFonts w:ascii="ＤＦＰ太丸ゴシック体" w:eastAsia="ＤＦＰ太丸ゴシック体" w:hint="eastAsia"/>
        </w:rPr>
        <w:t>例えば前期は、</w:t>
      </w:r>
    </w:p>
    <w:p w14:paraId="64F5A6C1" w14:textId="61AD36E2" w:rsidR="007C4823" w:rsidRPr="007C4823"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rPr>
        <w:t>月曜日午後：実験実習、</w:t>
      </w:r>
    </w:p>
    <w:p w14:paraId="4D1F6FCA" w14:textId="46022713" w:rsidR="007C4823" w:rsidRPr="007C4823"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rPr>
        <w:t>火曜日午後：休み or不定期の実験実習</w:t>
      </w:r>
      <w:r>
        <w:rPr>
          <w:rFonts w:ascii="ＤＦＰ太丸ゴシック体" w:eastAsia="ＤＦＰ太丸ゴシック体" w:hint="eastAsia"/>
        </w:rPr>
        <w:t>（</w:t>
      </w:r>
      <w:r w:rsidRPr="007C4823">
        <w:rPr>
          <w:rFonts w:ascii="ＤＦＰ太丸ゴシック体" w:eastAsia="ＤＦＰ太丸ゴシック体" w:hint="eastAsia"/>
        </w:rPr>
        <w:t>月曜で終わらないような場合）</w:t>
      </w:r>
    </w:p>
    <w:p w14:paraId="42DF6CEF" w14:textId="016E3985" w:rsidR="007C4823" w:rsidRPr="007C4823"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rPr>
        <w:t>水曜日：休み</w:t>
      </w:r>
    </w:p>
    <w:p w14:paraId="7CA15D15" w14:textId="2F161858" w:rsidR="007C4823" w:rsidRPr="007C4823"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rPr>
        <w:t>木曜日：セミナー＆読書会</w:t>
      </w:r>
    </w:p>
    <w:p w14:paraId="2923EDBE" w14:textId="7DB0AA80" w:rsidR="007C4823" w:rsidRPr="007C4823"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rPr>
        <w:t>金曜日：休み</w:t>
      </w:r>
    </w:p>
    <w:p w14:paraId="030BF113" w14:textId="43B8C4BC" w:rsidR="007C4823" w:rsidRPr="007C4823" w:rsidRDefault="007C4823" w:rsidP="00D837DE">
      <w:pPr>
        <w:rPr>
          <w:rFonts w:ascii="ＤＦＰ太丸ゴシック体" w:eastAsia="ＤＦＰ太丸ゴシック体" w:hint="eastAsia"/>
        </w:rPr>
      </w:pPr>
      <w:r w:rsidRPr="007C4823">
        <w:rPr>
          <w:rFonts w:ascii="ＤＦＰ太丸ゴシック体" w:eastAsia="ＤＦＰ太丸ゴシック体" w:hint="eastAsia"/>
        </w:rPr>
        <w:t>という感じになると思います。</w:t>
      </w:r>
    </w:p>
    <w:p w14:paraId="7D89FC17" w14:textId="77777777" w:rsidR="007C4823" w:rsidRDefault="007C4823" w:rsidP="00D837DE">
      <w:pPr>
        <w:rPr>
          <w:rFonts w:ascii="ＤＦＰ太丸ゴシック体" w:eastAsia="ＤＦＰ太丸ゴシック体" w:hint="eastAsia"/>
        </w:rPr>
      </w:pPr>
    </w:p>
    <w:p w14:paraId="5BA1E54F" w14:textId="77777777" w:rsidR="007C4823" w:rsidRPr="007C4823" w:rsidRDefault="007C4823" w:rsidP="00D837DE">
      <w:pPr>
        <w:rPr>
          <w:rFonts w:ascii="ＤＦＰ太丸ゴシック体" w:eastAsia="ＤＦＰ太丸ゴシック体" w:hint="eastAsia"/>
        </w:rPr>
      </w:pPr>
    </w:p>
    <w:p w14:paraId="249C2091" w14:textId="319617EB" w:rsidR="00A97A2D" w:rsidRDefault="00D837DE" w:rsidP="00A97A2D">
      <w:pPr>
        <w:jc w:val="left"/>
      </w:pPr>
      <w:r>
        <w:rPr>
          <w:rFonts w:hint="eastAsia"/>
        </w:rPr>
        <w:t xml:space="preserve">　</w:t>
      </w:r>
      <w:r w:rsidRPr="000221DC">
        <w:rPr>
          <w:rFonts w:hint="eastAsia"/>
        </w:rPr>
        <w:t>特別研究が本格的に始まるのは後期からです</w:t>
      </w:r>
      <w:r>
        <w:rPr>
          <w:rFonts w:hint="eastAsia"/>
        </w:rPr>
        <w:t>。</w:t>
      </w:r>
      <w:r w:rsidR="00A97A2D">
        <w:rPr>
          <w:rFonts w:hint="eastAsia"/>
        </w:rPr>
        <w:t>前多と相談して決まった研究テーマ、あるいは自分が課題を提案して研究を進めます。</w:t>
      </w:r>
      <w:r w:rsidRPr="000221DC">
        <w:rPr>
          <w:rFonts w:hint="eastAsia"/>
        </w:rPr>
        <w:t>もし決まっていなければ、十分な相談のうえ研究テーマを決めて</w:t>
      </w:r>
      <w:r w:rsidR="0081107A">
        <w:rPr>
          <w:rFonts w:hint="eastAsia"/>
        </w:rPr>
        <w:t>研究</w:t>
      </w:r>
      <w:r w:rsidRPr="000221DC">
        <w:rPr>
          <w:rFonts w:hint="eastAsia"/>
        </w:rPr>
        <w:t>を始めていきます。</w:t>
      </w:r>
      <w:r w:rsidR="0081107A">
        <w:rPr>
          <w:rFonts w:hint="eastAsia"/>
        </w:rPr>
        <w:t>特別な理由がなければ毎日大学に来て研究を行います。</w:t>
      </w:r>
    </w:p>
    <w:p w14:paraId="36CB81E2" w14:textId="77777777" w:rsidR="003545B5" w:rsidRDefault="003545B5" w:rsidP="000361E5">
      <w:pPr>
        <w:rPr>
          <w:rFonts w:hint="eastAsia"/>
        </w:rPr>
      </w:pPr>
    </w:p>
    <w:p w14:paraId="6CE6E6A2" w14:textId="77777777" w:rsidR="007C4823" w:rsidRDefault="007C4823" w:rsidP="000361E5">
      <w:pPr>
        <w:rPr>
          <w:rFonts w:hint="eastAsia"/>
        </w:rPr>
      </w:pPr>
    </w:p>
    <w:p w14:paraId="712AB402" w14:textId="77777777" w:rsidR="007C4823" w:rsidRDefault="007C4823" w:rsidP="000361E5">
      <w:pPr>
        <w:rPr>
          <w:rFonts w:hint="eastAsia"/>
        </w:rPr>
      </w:pPr>
    </w:p>
    <w:p w14:paraId="38429D1C" w14:textId="0D413EEB" w:rsidR="003545B5" w:rsidRPr="003545B5" w:rsidRDefault="003545B5" w:rsidP="003545B5">
      <w:pPr>
        <w:jc w:val="left"/>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 xml:space="preserve"> </w:t>
      </w:r>
      <w:r w:rsidRPr="003545B5">
        <w:rPr>
          <w:b/>
        </w:rPr>
        <w:t>Q&amp;A</w:t>
      </w:r>
    </w:p>
    <w:p w14:paraId="6E920520" w14:textId="7810E483" w:rsidR="003545B5" w:rsidRDefault="003545B5" w:rsidP="000361E5">
      <w:r w:rsidRPr="00D837DE">
        <w:rPr>
          <w:noProof/>
        </w:rPr>
        <w:drawing>
          <wp:inline distT="0" distB="0" distL="0" distR="0" wp14:anchorId="0B2F3C87" wp14:editId="2E31BA12">
            <wp:extent cx="216497" cy="280670"/>
            <wp:effectExtent l="0" t="0" r="12700" b="0"/>
            <wp:docPr id="9"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000E61FB">
        <w:rPr>
          <w:rFonts w:hint="eastAsia"/>
        </w:rPr>
        <w:t>後期の</w:t>
      </w:r>
      <w:r>
        <w:rPr>
          <w:rFonts w:hint="eastAsia"/>
        </w:rPr>
        <w:t>特別研究はどんなスケジュールでしょうか？</w:t>
      </w:r>
    </w:p>
    <w:p w14:paraId="41FE5E41" w14:textId="07928809" w:rsidR="003545B5" w:rsidRDefault="000E61FB" w:rsidP="003545B5">
      <w:pPr>
        <w:rPr>
          <w:rFonts w:hint="eastAsia"/>
        </w:rPr>
      </w:pPr>
      <w:r>
        <w:rPr>
          <w:rFonts w:hint="eastAsia"/>
        </w:rPr>
        <w:t xml:space="preserve">　</w:t>
      </w:r>
      <w:r w:rsidR="003545B5" w:rsidRPr="000221DC">
        <w:rPr>
          <w:rFonts w:hint="eastAsia"/>
        </w:rPr>
        <w:t>コアタイムはありませんので、</w:t>
      </w:r>
      <w:r w:rsidR="003545B5">
        <w:rPr>
          <w:rFonts w:hint="eastAsia"/>
        </w:rPr>
        <w:t>自分で計画をたてて</w:t>
      </w:r>
      <w:r w:rsidR="003545B5" w:rsidRPr="000221DC">
        <w:rPr>
          <w:rFonts w:hint="eastAsia"/>
        </w:rPr>
        <w:t>研究に取り組んで下さい。しかし放任する訳ではなく、週に一度、前多と進捗を３０分〜１時間程度相談します。</w:t>
      </w:r>
      <w:r w:rsidR="003545B5">
        <w:rPr>
          <w:rFonts w:hint="eastAsia"/>
        </w:rPr>
        <w:t>また、わからないことがあれば</w:t>
      </w:r>
      <w:r w:rsidR="00997A82">
        <w:rPr>
          <w:rFonts w:hint="eastAsia"/>
        </w:rPr>
        <w:t>大学院生の先輩や</w:t>
      </w:r>
      <w:r w:rsidR="003545B5">
        <w:rPr>
          <w:rFonts w:hint="eastAsia"/>
        </w:rPr>
        <w:t>前多に聞いて</w:t>
      </w:r>
      <w:r>
        <w:rPr>
          <w:rFonts w:hint="eastAsia"/>
        </w:rPr>
        <w:t>下さい</w:t>
      </w:r>
      <w:r w:rsidR="003545B5">
        <w:rPr>
          <w:rFonts w:hint="eastAsia"/>
        </w:rPr>
        <w:t>。</w:t>
      </w:r>
    </w:p>
    <w:p w14:paraId="5A8BA756" w14:textId="77777777" w:rsidR="00731E9B" w:rsidRDefault="00731E9B" w:rsidP="003545B5"/>
    <w:p w14:paraId="687F9EB5" w14:textId="57452C6C" w:rsidR="000E61FB" w:rsidRPr="007C4823" w:rsidRDefault="00731E9B" w:rsidP="003545B5">
      <w:pPr>
        <w:rPr>
          <w:rFonts w:ascii="ＤＦＰ太丸ゴシック体" w:eastAsia="ＤＦＰ太丸ゴシック体" w:hint="eastAsia"/>
        </w:rPr>
      </w:pPr>
      <w:r w:rsidRPr="007C4823">
        <w:rPr>
          <w:rFonts w:ascii="ＤＦＰ太丸ゴシック体" w:eastAsia="ＤＦＰ太丸ゴシック体" w:hint="eastAsia"/>
        </w:rPr>
        <w:t>＊こうした相談を毎週するのは後期からになると思います。もちろん、前期でも困ったことや質問があれば相談にのります。</w:t>
      </w:r>
    </w:p>
    <w:p w14:paraId="569E0834" w14:textId="77777777" w:rsidR="00731E9B" w:rsidRDefault="00731E9B" w:rsidP="003545B5">
      <w:pPr>
        <w:rPr>
          <w:rFonts w:hint="eastAsia"/>
        </w:rPr>
      </w:pPr>
    </w:p>
    <w:p w14:paraId="1F8F54F1" w14:textId="3E3AA976" w:rsidR="003545B5" w:rsidRDefault="003545B5" w:rsidP="003545B5">
      <w:r w:rsidRPr="00D837DE">
        <w:rPr>
          <w:noProof/>
        </w:rPr>
        <w:drawing>
          <wp:inline distT="0" distB="0" distL="0" distR="0" wp14:anchorId="58BA54A7" wp14:editId="7F4E5FDC">
            <wp:extent cx="216497" cy="280670"/>
            <wp:effectExtent l="0" t="0" r="12700" b="0"/>
            <wp:docPr id="10"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セミナーとかってありますか？</w:t>
      </w:r>
    </w:p>
    <w:p w14:paraId="213BAF43" w14:textId="419FDA46" w:rsidR="003545B5" w:rsidRPr="000221DC" w:rsidRDefault="003545B5" w:rsidP="003545B5">
      <w:r>
        <w:rPr>
          <w:rFonts w:hint="eastAsia"/>
        </w:rPr>
        <w:t>はい</w:t>
      </w:r>
      <w:r w:rsidRPr="000221DC">
        <w:rPr>
          <w:rFonts w:hint="eastAsia"/>
        </w:rPr>
        <w:t>、</w:t>
      </w:r>
      <w:r>
        <w:rPr>
          <w:rFonts w:hint="eastAsia"/>
        </w:rPr>
        <w:t>あります。人数にもよりますが、後期に２回程度は発表の順番が回ってくる</w:t>
      </w:r>
      <w:r w:rsidRPr="000221DC">
        <w:rPr>
          <w:rFonts w:hint="eastAsia"/>
        </w:rPr>
        <w:t>ペースで研究室セミナーを行います。担当者一人が研究テーマの学術的背景・ねらい・進捗について発表します。</w:t>
      </w:r>
      <w:r>
        <w:rPr>
          <w:rFonts w:hint="eastAsia"/>
        </w:rPr>
        <w:t>時間は１時間３０分＋αで、ちゃんと準備ができていれば、１時間くらいで終わることもあるでしょう（非の打ち所がなく準備できていて早くおわる方が前多は嬉しいです）。しかし、準備不足で２時間かかることが（今のところ）多いです。しっかり準備してください。</w:t>
      </w:r>
    </w:p>
    <w:p w14:paraId="3BE44B39" w14:textId="77777777" w:rsidR="003545B5" w:rsidRDefault="003545B5" w:rsidP="003545B5"/>
    <w:p w14:paraId="6848FB1E" w14:textId="511D79D6" w:rsidR="00997A82" w:rsidRDefault="00997A82" w:rsidP="003545B5">
      <w:r>
        <w:rPr>
          <w:rFonts w:hint="eastAsia"/>
        </w:rPr>
        <w:t>ちなみに、研究員の方がフランス人の方なので、スライドの言語は英語にしています。しゃべるのは日本語でも英語でもかまいません。</w:t>
      </w:r>
    </w:p>
    <w:p w14:paraId="52D6AC00" w14:textId="77777777" w:rsidR="00997A82" w:rsidRDefault="00997A82" w:rsidP="003545B5">
      <w:pPr>
        <w:rPr>
          <w:rFonts w:hint="eastAsia"/>
        </w:rPr>
      </w:pPr>
    </w:p>
    <w:p w14:paraId="13C605AD" w14:textId="2EBBAE02" w:rsidR="00731E9B" w:rsidRPr="007C4823" w:rsidRDefault="00731E9B" w:rsidP="003545B5">
      <w:pPr>
        <w:rPr>
          <w:rFonts w:ascii="ＤＦＰ太丸ゴシック体" w:eastAsia="ＤＦＰ太丸ゴシック体" w:hint="eastAsia"/>
        </w:rPr>
      </w:pPr>
      <w:r w:rsidRPr="007C4823">
        <w:rPr>
          <w:rFonts w:ascii="ＤＦＰ太丸ゴシック体" w:eastAsia="ＤＦＰ太丸ゴシック体" w:hint="eastAsia"/>
        </w:rPr>
        <w:t>＊セミナーは読書会と同じ曜日にやるように設定します。従って前期のうちは、特別研究生が研究室に来るのは週２、３回（実験実習１or２回、およびセミナー＆読書会１回）になります。</w:t>
      </w:r>
    </w:p>
    <w:p w14:paraId="286DDEEB" w14:textId="77777777" w:rsidR="00731E9B" w:rsidRDefault="00731E9B" w:rsidP="003545B5">
      <w:pPr>
        <w:rPr>
          <w:rFonts w:hint="eastAsia"/>
        </w:rPr>
      </w:pPr>
    </w:p>
    <w:p w14:paraId="758CF647" w14:textId="48D0A6E5" w:rsidR="00731E9B" w:rsidRPr="007C4823" w:rsidRDefault="00731E9B" w:rsidP="003545B5">
      <w:pPr>
        <w:rPr>
          <w:rFonts w:ascii="ＤＦＰ太丸ゴシック体" w:eastAsia="ＤＦＰ太丸ゴシック体" w:hint="eastAsia"/>
        </w:rPr>
      </w:pPr>
      <w:r w:rsidRPr="007C4823">
        <w:rPr>
          <w:rFonts w:ascii="ＤＦＰ太丸ゴシック体" w:eastAsia="ＤＦＰ太丸ゴシック体" w:hint="eastAsia"/>
        </w:rPr>
        <w:t>＊後期は原則的には毎日ですが、特にあれこれいいません。</w:t>
      </w:r>
    </w:p>
    <w:p w14:paraId="710F5DC3" w14:textId="77777777" w:rsidR="00731E9B" w:rsidRDefault="00731E9B" w:rsidP="003545B5">
      <w:pPr>
        <w:rPr>
          <w:rFonts w:hint="eastAsia"/>
        </w:rPr>
      </w:pPr>
    </w:p>
    <w:p w14:paraId="2AA8AE09" w14:textId="77777777" w:rsidR="000441B1" w:rsidRDefault="000441B1" w:rsidP="003545B5">
      <w:pPr>
        <w:rPr>
          <w:rFonts w:hint="eastAsia"/>
        </w:rPr>
      </w:pPr>
    </w:p>
    <w:p w14:paraId="13EC80E7" w14:textId="6DDA3E15" w:rsidR="007C4823" w:rsidRPr="000441B1" w:rsidRDefault="000441B1" w:rsidP="003545B5">
      <w:pPr>
        <w:rPr>
          <w:rFonts w:ascii="ＤＦＰ太丸ゴシック体" w:eastAsia="ＤＦＰ太丸ゴシック体" w:hint="eastAsia"/>
        </w:rPr>
      </w:pPr>
      <w:r w:rsidRPr="000441B1">
        <w:rPr>
          <w:rFonts w:ascii="ＤＦＰ太丸ゴシック体" w:eastAsia="ＤＦＰ太丸ゴシック体" w:hint="eastAsia"/>
          <w:noProof/>
        </w:rPr>
        <w:drawing>
          <wp:inline distT="0" distB="0" distL="0" distR="0" wp14:anchorId="566F948F" wp14:editId="11A30D37">
            <wp:extent cx="216497" cy="280670"/>
            <wp:effectExtent l="0" t="0" r="12700" b="0"/>
            <wp:docPr id="16"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Pr="000441B1">
        <w:rPr>
          <w:rFonts w:ascii="ＤＦＰ太丸ゴシック体" w:eastAsia="ＤＦＰ太丸ゴシック体" w:hint="eastAsia"/>
        </w:rPr>
        <w:t>前期はいつごろに実験実習終わりますか？院試勉強は？</w:t>
      </w:r>
    </w:p>
    <w:p w14:paraId="6A16B4BF" w14:textId="3701F518" w:rsidR="000441B1" w:rsidRDefault="000441B1" w:rsidP="003545B5">
      <w:pPr>
        <w:rPr>
          <w:rFonts w:ascii="ＤＦＰ太丸ゴシック体" w:eastAsia="ＤＦＰ太丸ゴシック体" w:hint="eastAsia"/>
        </w:rPr>
      </w:pPr>
      <w:r w:rsidRPr="000441B1">
        <w:rPr>
          <w:rFonts w:ascii="ＤＦＰ太丸ゴシック体" w:eastAsia="ＤＦＰ太丸ゴシック体" w:hint="eastAsia"/>
        </w:rPr>
        <w:t xml:space="preserve">　</w:t>
      </w:r>
      <w:r>
        <w:rPr>
          <w:rFonts w:ascii="ＤＦＰ太丸ゴシック体" w:eastAsia="ＤＦＰ太丸ゴシック体" w:hint="eastAsia"/>
        </w:rPr>
        <w:t>予定では</w:t>
      </w:r>
      <w:r w:rsidRPr="000441B1">
        <w:rPr>
          <w:rFonts w:ascii="ＤＦＰ太丸ゴシック体" w:eastAsia="ＤＦＰ太丸ゴシック体" w:hint="eastAsia"/>
        </w:rPr>
        <w:t>６月末</w:t>
      </w:r>
      <w:r>
        <w:rPr>
          <w:rFonts w:ascii="ＤＦＰ太丸ゴシック体" w:eastAsia="ＤＦＰ太丸ゴシック体" w:hint="eastAsia"/>
        </w:rPr>
        <w:t>、遅くとも</w:t>
      </w:r>
      <w:r w:rsidRPr="000441B1">
        <w:rPr>
          <w:rFonts w:ascii="ＤＦＰ太丸ゴシック体" w:eastAsia="ＤＦＰ太丸ゴシック体" w:hint="eastAsia"/>
        </w:rPr>
        <w:t>７月初旬には実験実習を終えます。</w:t>
      </w:r>
      <w:r>
        <w:rPr>
          <w:rFonts w:ascii="ＤＦＰ太丸ゴシック体" w:eastAsia="ＤＦＰ太丸ゴシック体" w:hint="eastAsia"/>
        </w:rPr>
        <w:t>実験実習期間も、週の２日か３日はフリーですので、読書会の予習や院試勉強、授業の勉強などに充ててください。７月からは何も予定は無く、皆さん</w:t>
      </w:r>
      <w:r w:rsidRPr="000441B1">
        <w:rPr>
          <w:rFonts w:ascii="ＤＦＰ太丸ゴシック体" w:eastAsia="ＤＦＰ太丸ゴシック体" w:hint="eastAsia"/>
        </w:rPr>
        <w:t>院試勉強に集中してください。</w:t>
      </w:r>
      <w:bookmarkStart w:id="0" w:name="_GoBack"/>
      <w:bookmarkEnd w:id="0"/>
    </w:p>
    <w:p w14:paraId="178BF384" w14:textId="77777777" w:rsidR="000441B1" w:rsidRDefault="000441B1" w:rsidP="003545B5">
      <w:pPr>
        <w:rPr>
          <w:rFonts w:ascii="ＤＦＰ太丸ゴシック体" w:eastAsia="ＤＦＰ太丸ゴシック体" w:hint="eastAsia"/>
        </w:rPr>
      </w:pPr>
    </w:p>
    <w:p w14:paraId="688C9DD1" w14:textId="61865866" w:rsidR="000441B1" w:rsidRPr="000441B1" w:rsidRDefault="000441B1" w:rsidP="003545B5">
      <w:pPr>
        <w:rPr>
          <w:rFonts w:ascii="ＤＦＰ太丸ゴシック体" w:eastAsia="ＤＦＰ太丸ゴシック体" w:hint="eastAsia"/>
        </w:rPr>
      </w:pPr>
      <w:r>
        <w:rPr>
          <w:rFonts w:ascii="ＤＦＰ太丸ゴシック体" w:eastAsia="ＤＦＰ太丸ゴシック体" w:hint="eastAsia"/>
        </w:rPr>
        <w:t xml:space="preserve">　前多からのアドバイスですが、</w:t>
      </w:r>
      <w:r w:rsidRPr="000441B1">
        <w:rPr>
          <w:rFonts w:ascii="ＤＦＰ太丸ゴシック体" w:eastAsia="ＤＦＰ太丸ゴシック体" w:hint="eastAsia"/>
        </w:rPr>
        <w:t>英語は継続的に勉強していないと点数があがりません</w:t>
      </w:r>
      <w:r>
        <w:rPr>
          <w:rFonts w:ascii="ＤＦＰ太丸ゴシック体" w:eastAsia="ＤＦＰ太丸ゴシック体" w:hint="eastAsia"/>
        </w:rPr>
        <w:t>。もう１２月なので、</w:t>
      </w:r>
      <w:r w:rsidRPr="000441B1">
        <w:rPr>
          <w:rFonts w:ascii="ＤＦＰ太丸ゴシック体" w:eastAsia="ＤＦＰ太丸ゴシック体" w:hint="eastAsia"/>
        </w:rPr>
        <w:t>今からでも始めた方が</w:t>
      </w:r>
      <w:r>
        <w:rPr>
          <w:rFonts w:ascii="ＤＦＰ太丸ゴシック体" w:eastAsia="ＤＦＰ太丸ゴシック体" w:hint="eastAsia"/>
        </w:rPr>
        <w:t>よいでしょう</w:t>
      </w:r>
      <w:r w:rsidRPr="000441B1">
        <w:rPr>
          <w:rFonts w:ascii="ＤＦＰ太丸ゴシック体" w:eastAsia="ＤＦＰ太丸ゴシック体" w:hint="eastAsia"/>
        </w:rPr>
        <w:t>。</w:t>
      </w:r>
    </w:p>
    <w:p w14:paraId="373EB399" w14:textId="77777777" w:rsidR="000441B1" w:rsidRDefault="000441B1" w:rsidP="003545B5">
      <w:pPr>
        <w:rPr>
          <w:rFonts w:hint="eastAsia"/>
        </w:rPr>
      </w:pPr>
    </w:p>
    <w:p w14:paraId="2429552E" w14:textId="77777777" w:rsidR="000441B1" w:rsidRDefault="000441B1" w:rsidP="003545B5">
      <w:pPr>
        <w:rPr>
          <w:rFonts w:hint="eastAsia"/>
        </w:rPr>
      </w:pPr>
    </w:p>
    <w:p w14:paraId="734C6DE0" w14:textId="195AE9AF" w:rsidR="003545B5" w:rsidRDefault="003545B5" w:rsidP="003545B5">
      <w:r w:rsidRPr="00D837DE">
        <w:rPr>
          <w:noProof/>
        </w:rPr>
        <w:drawing>
          <wp:inline distT="0" distB="0" distL="0" distR="0" wp14:anchorId="562019F1" wp14:editId="28901E39">
            <wp:extent cx="216497" cy="280670"/>
            <wp:effectExtent l="0" t="0" r="12700" b="0"/>
            <wp:docPr id="13"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アルバイトをする時間はありますか？</w:t>
      </w:r>
    </w:p>
    <w:p w14:paraId="0BEDEF34" w14:textId="24419FC6" w:rsidR="003545B5" w:rsidRDefault="003545B5" w:rsidP="000361E5">
      <w:r>
        <w:rPr>
          <w:rFonts w:hint="eastAsia"/>
        </w:rPr>
        <w:t>研究が進んでいて、進捗も十分であれば何も言いま</w:t>
      </w:r>
      <w:r w:rsidR="007958EF">
        <w:rPr>
          <w:rFonts w:hint="eastAsia"/>
        </w:rPr>
        <w:t>せん。その限りでは</w:t>
      </w:r>
      <w:r>
        <w:rPr>
          <w:rFonts w:hint="eastAsia"/>
        </w:rPr>
        <w:t>アルバイトも自由ですが、平日に実験や解析を行う時間がないほどですと、そのレベルに達するのは極めて難しい</w:t>
      </w:r>
      <w:r w:rsidR="007958EF">
        <w:rPr>
          <w:rFonts w:hint="eastAsia"/>
        </w:rPr>
        <w:t>でしょう。</w:t>
      </w:r>
      <w:r>
        <w:rPr>
          <w:rFonts w:hint="eastAsia"/>
        </w:rPr>
        <w:t>土日</w:t>
      </w:r>
      <w:r w:rsidR="007958EF">
        <w:rPr>
          <w:rFonts w:hint="eastAsia"/>
        </w:rPr>
        <w:t>に</w:t>
      </w:r>
      <w:r>
        <w:rPr>
          <w:rFonts w:hint="eastAsia"/>
        </w:rPr>
        <w:t>やっている人は多くいます。</w:t>
      </w:r>
    </w:p>
    <w:p w14:paraId="341C8D38" w14:textId="77777777" w:rsidR="0078498D" w:rsidRDefault="0078498D" w:rsidP="0078498D">
      <w:pPr>
        <w:rPr>
          <w:rFonts w:hint="eastAsia"/>
        </w:rPr>
      </w:pPr>
    </w:p>
    <w:p w14:paraId="049B28EE" w14:textId="45F99809" w:rsidR="00731E9B" w:rsidRPr="007C4823" w:rsidRDefault="00731E9B" w:rsidP="0078498D">
      <w:pPr>
        <w:rPr>
          <w:rFonts w:ascii="ＤＦＰ太丸ゴシック体" w:eastAsia="ＤＦＰ太丸ゴシック体" w:hint="eastAsia"/>
        </w:rPr>
      </w:pPr>
      <w:r w:rsidRPr="007C4823">
        <w:rPr>
          <w:rFonts w:ascii="ＤＦＰ太丸ゴシック体" w:eastAsia="ＤＦＰ太丸ゴシック体" w:hint="eastAsia"/>
        </w:rPr>
        <w:t>＊後期のことを想定しています。前期は、</w:t>
      </w:r>
      <w:r w:rsidR="007C4823">
        <w:rPr>
          <w:rFonts w:ascii="ＤＦＰ太丸ゴシック体" w:eastAsia="ＤＦＰ太丸ゴシック体" w:hint="eastAsia"/>
        </w:rPr>
        <w:t>多少余裕があると思います。スケジュールについて</w:t>
      </w:r>
      <w:r w:rsidR="007C4823" w:rsidRPr="007C4823">
        <w:rPr>
          <w:rFonts w:ascii="ＤＦＰ太丸ゴシック体" w:eastAsia="ＤＦＰ太丸ゴシック体" w:hint="eastAsia"/>
        </w:rPr>
        <w:t>個別的に対応しますので、相談してください。</w:t>
      </w:r>
    </w:p>
    <w:p w14:paraId="4F7DD633" w14:textId="77777777" w:rsidR="00731E9B" w:rsidRDefault="00731E9B" w:rsidP="0078498D">
      <w:pPr>
        <w:rPr>
          <w:rFonts w:hint="eastAsia"/>
        </w:rPr>
      </w:pPr>
    </w:p>
    <w:p w14:paraId="079F86D2" w14:textId="77777777" w:rsidR="007C4823" w:rsidRDefault="007C4823" w:rsidP="0078498D">
      <w:pPr>
        <w:rPr>
          <w:rFonts w:hint="eastAsia"/>
        </w:rPr>
      </w:pPr>
    </w:p>
    <w:p w14:paraId="46625BE9" w14:textId="77777777" w:rsidR="0078498D" w:rsidRDefault="0078498D" w:rsidP="0078498D">
      <w:r w:rsidRPr="00D837DE">
        <w:rPr>
          <w:noProof/>
        </w:rPr>
        <w:drawing>
          <wp:inline distT="0" distB="0" distL="0" distR="0" wp14:anchorId="56144393" wp14:editId="62713DB6">
            <wp:extent cx="216497" cy="280670"/>
            <wp:effectExtent l="0" t="0" r="12700" b="0"/>
            <wp:docPr id="18"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どんな物理をよく使うのでしょうか？</w:t>
      </w:r>
    </w:p>
    <w:p w14:paraId="466CC6D2" w14:textId="77777777" w:rsidR="0078498D" w:rsidRDefault="0078498D" w:rsidP="0078498D">
      <w:r>
        <w:rPr>
          <w:rFonts w:hint="eastAsia"/>
        </w:rPr>
        <w:t>実際のところ、テーマによって様々です。統計力学と熱力学が好きだったり面白かったら、この研究室の内容全般にフィットしていると思います。連続体力学と電磁気学、この辺が得意だったら流体力学への素地ができていると思います。相転移と相分離、トポロジー、フォノンなど固体物理でおなじみの概念も出てきますので、物性物理学で学んだことも通用します。物理数学は幅広く使います。しかし、それは現在進行しているテーマの話です。新しいテーマを立ち上げたら、前多や院生と相談しながら開拓していってもらえればと思います。</w:t>
      </w:r>
    </w:p>
    <w:p w14:paraId="70FACB75" w14:textId="77777777" w:rsidR="007958EF" w:rsidRDefault="007958EF" w:rsidP="007958EF"/>
    <w:p w14:paraId="0776BB44" w14:textId="08E8CC3A" w:rsidR="007958EF" w:rsidRDefault="007958EF" w:rsidP="00DA5055">
      <w:r w:rsidRPr="00D837DE">
        <w:rPr>
          <w:noProof/>
        </w:rPr>
        <w:drawing>
          <wp:inline distT="0" distB="0" distL="0" distR="0" wp14:anchorId="6347E67C" wp14:editId="5861FC23">
            <wp:extent cx="216497" cy="280670"/>
            <wp:effectExtent l="0" t="0" r="12700" b="0"/>
            <wp:docPr id="15"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00DA5055">
        <w:rPr>
          <w:rFonts w:hint="eastAsia"/>
        </w:rPr>
        <w:t>生物は全然勉強してないのですが、興味があります。大丈夫でしょうか？</w:t>
      </w:r>
    </w:p>
    <w:p w14:paraId="1FD69DF6" w14:textId="17E5284D" w:rsidR="007958EF" w:rsidRDefault="00C1065C" w:rsidP="000361E5">
      <w:r>
        <w:rPr>
          <w:rFonts w:hint="eastAsia"/>
        </w:rPr>
        <w:t>全く問題ありません。</w:t>
      </w:r>
      <w:r w:rsidR="00997A82">
        <w:t>Molecular Biology of the Cell</w:t>
      </w:r>
      <w:r w:rsidR="00997A82">
        <w:rPr>
          <w:rFonts w:hint="eastAsia"/>
        </w:rPr>
        <w:t>とか、</w:t>
      </w:r>
      <w:r w:rsidR="00997A82">
        <w:t>Physical Biology of the Cell</w:t>
      </w:r>
      <w:r w:rsidR="00997A82">
        <w:rPr>
          <w:rFonts w:hint="eastAsia"/>
        </w:rPr>
        <w:t>を題材にして、</w:t>
      </w:r>
      <w:r>
        <w:rPr>
          <w:rFonts w:hint="eastAsia"/>
        </w:rPr>
        <w:t>前多と一緒に勉強会を開きます。また、遺伝子組み換え、</w:t>
      </w:r>
      <w:r>
        <w:t>PCR</w:t>
      </w:r>
      <w:r>
        <w:rPr>
          <w:rFonts w:hint="eastAsia"/>
        </w:rPr>
        <w:t>、</w:t>
      </w:r>
      <w:r>
        <w:t>DNA</w:t>
      </w:r>
      <w:r>
        <w:rPr>
          <w:rFonts w:hint="eastAsia"/>
        </w:rPr>
        <w:t>調整、タンパク質精製と分析、形質転換、細胞培養、電気泳動、ゲノムへの遺伝子挿入、無細胞遺伝子発現、、主たるプロトコル（実験指導書）は揃っておりますので、前期のうちに前多が一通り教えます。</w:t>
      </w:r>
    </w:p>
    <w:p w14:paraId="1DF9D4CA" w14:textId="77777777" w:rsidR="007D62BC" w:rsidRDefault="007D62BC" w:rsidP="007D62BC"/>
    <w:p w14:paraId="6FA2DCE9" w14:textId="77777777" w:rsidR="007C4823" w:rsidRDefault="007C4823" w:rsidP="007C4823"/>
    <w:p w14:paraId="5601CD41" w14:textId="5665766C" w:rsidR="007C4823" w:rsidRPr="006B6188" w:rsidRDefault="007C4823" w:rsidP="007C4823">
      <w:pPr>
        <w:rPr>
          <w:rFonts w:ascii="ＤＦＰ太丸ゴシック体" w:eastAsia="ＤＦＰ太丸ゴシック体" w:hint="eastAsia"/>
        </w:rPr>
      </w:pPr>
      <w:r w:rsidRPr="007C4823">
        <w:rPr>
          <w:rFonts w:ascii="ＤＦＰ太丸ゴシック体" w:eastAsia="ＤＦＰ太丸ゴシック体" w:hint="eastAsia"/>
          <w:noProof/>
        </w:rPr>
        <w:drawing>
          <wp:inline distT="0" distB="0" distL="0" distR="0" wp14:anchorId="1E2C2523" wp14:editId="1E99601F">
            <wp:extent cx="216497" cy="280670"/>
            <wp:effectExtent l="0" t="0" r="12700" b="0"/>
            <wp:docPr id="6"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Pr="007C4823">
        <w:rPr>
          <w:rFonts w:ascii="ＤＦＰ太丸ゴシック体" w:eastAsia="ＤＦＰ太丸ゴシック体" w:hint="eastAsia"/>
        </w:rPr>
        <w:t>人工細胞って工学的なイメージがあ</w:t>
      </w:r>
      <w:r w:rsidRPr="006B6188">
        <w:rPr>
          <w:rFonts w:ascii="ＤＦＰ太丸ゴシック体" w:eastAsia="ＤＦＰ太丸ゴシック体" w:hint="eastAsia"/>
        </w:rPr>
        <w:t>るのですが？</w:t>
      </w:r>
    </w:p>
    <w:p w14:paraId="0BC53334" w14:textId="63E06081" w:rsidR="009F2C54" w:rsidRDefault="007C4823" w:rsidP="000361E5">
      <w:pPr>
        <w:rPr>
          <w:rFonts w:ascii="ＤＦＰ太丸ゴシック体" w:eastAsia="ＤＦＰ太丸ゴシック体" w:hint="eastAsia"/>
        </w:rPr>
      </w:pPr>
      <w:r w:rsidRPr="006B6188">
        <w:rPr>
          <w:rFonts w:ascii="ＤＦＰ太丸ゴシック体" w:eastAsia="ＤＦＰ太丸ゴシック体" w:hint="eastAsia"/>
        </w:rPr>
        <w:t xml:space="preserve">　“人工”という言葉がそうさせるのかもしれません</w:t>
      </w:r>
      <w:r w:rsidR="009F2C54">
        <w:rPr>
          <w:rFonts w:ascii="ＤＦＰ太丸ゴシック体" w:eastAsia="ＤＦＰ太丸ゴシック体" w:hint="eastAsia"/>
        </w:rPr>
        <w:t>が、理想化された状況を扱うのは物理の王道であると前多は考えます</w:t>
      </w:r>
      <w:r w:rsidRPr="006B6188">
        <w:rPr>
          <w:rFonts w:ascii="ＤＦＰ太丸ゴシック体" w:eastAsia="ＤＦＰ太丸ゴシック体" w:hint="eastAsia"/>
        </w:rPr>
        <w:t>。</w:t>
      </w:r>
      <w:r w:rsidR="009F2C54">
        <w:rPr>
          <w:rFonts w:ascii="ＤＦＰ太丸ゴシック体" w:eastAsia="ＤＦＰ太丸ゴシック体" w:hint="eastAsia"/>
        </w:rPr>
        <w:t>理想気体や準静的過程など、理想的な状況を考えることで、熱力学や統計力学は完成に至ったと思います。</w:t>
      </w:r>
    </w:p>
    <w:p w14:paraId="5F4780BE" w14:textId="16472CAD" w:rsidR="006B6188" w:rsidRPr="006B6188" w:rsidRDefault="009F2C54" w:rsidP="000361E5">
      <w:pPr>
        <w:rPr>
          <w:rFonts w:ascii="ＤＦＰ太丸ゴシック体" w:eastAsia="ＤＦＰ太丸ゴシック体" w:hint="eastAsia"/>
        </w:rPr>
      </w:pPr>
      <w:r>
        <w:rPr>
          <w:rFonts w:ascii="ＤＦＰ太丸ゴシック体" w:eastAsia="ＤＦＰ太丸ゴシック体" w:hint="eastAsia"/>
        </w:rPr>
        <w:t xml:space="preserve">　</w:t>
      </w:r>
      <w:r w:rsidR="00A25A40" w:rsidRPr="006B6188">
        <w:rPr>
          <w:rFonts w:ascii="ＤＦＰ太丸ゴシック体" w:eastAsia="ＤＦＰ太丸ゴシック体" w:hint="eastAsia"/>
        </w:rPr>
        <w:t>現実の細胞は</w:t>
      </w:r>
      <w:r w:rsidR="006B6188">
        <w:rPr>
          <w:rFonts w:ascii="ＤＦＰ太丸ゴシック体" w:eastAsia="ＤＦＰ太丸ゴシック体" w:hint="eastAsia"/>
        </w:rPr>
        <w:t>何千という分子からなるため無限に複雑であり、</w:t>
      </w:r>
      <w:r w:rsidR="006B6188" w:rsidRPr="006B6188">
        <w:rPr>
          <w:rFonts w:ascii="ＤＦＰ太丸ゴシック体" w:eastAsia="ＤＦＰ太丸ゴシック体" w:hint="eastAsia"/>
        </w:rPr>
        <w:t>細胞</w:t>
      </w:r>
      <w:r w:rsidR="006B6188">
        <w:rPr>
          <w:rFonts w:ascii="ＤＦＰ太丸ゴシック体" w:eastAsia="ＤＦＰ太丸ゴシック体" w:hint="eastAsia"/>
        </w:rPr>
        <w:t>を用いた数量的計測は限定されています。また、株化された細胞</w:t>
      </w:r>
      <w:r w:rsidR="003342B9">
        <w:rPr>
          <w:rFonts w:ascii="ＤＦＰ太丸ゴシック体" w:eastAsia="ＤＦＰ太丸ゴシック体" w:hint="eastAsia"/>
        </w:rPr>
        <w:t>（死なない細胞）</w:t>
      </w:r>
      <w:r w:rsidR="006B6188">
        <w:rPr>
          <w:rFonts w:ascii="ＤＦＰ太丸ゴシック体" w:eastAsia="ＤＦＰ太丸ゴシック体" w:hint="eastAsia"/>
        </w:rPr>
        <w:t>を使ってわかったことも、</w:t>
      </w:r>
      <w:r>
        <w:rPr>
          <w:rFonts w:ascii="ＤＦＰ太丸ゴシック体" w:eastAsia="ＤＦＰ太丸ゴシック体" w:hint="eastAsia"/>
        </w:rPr>
        <w:t>複数</w:t>
      </w:r>
      <w:r w:rsidR="006B6188">
        <w:rPr>
          <w:rFonts w:ascii="ＤＦＰ太丸ゴシック体" w:eastAsia="ＤＦＰ太丸ゴシック体" w:hint="eastAsia"/>
        </w:rPr>
        <w:t>種類の細胞で試してみないと</w:t>
      </w:r>
      <w:r>
        <w:rPr>
          <w:rFonts w:ascii="ＤＦＰ太丸ゴシック体" w:eastAsia="ＤＦＰ太丸ゴシック体" w:hint="eastAsia"/>
        </w:rPr>
        <w:t>株特有の稀な性質を拾</w:t>
      </w:r>
      <w:r w:rsidR="00E3043B">
        <w:rPr>
          <w:rFonts w:ascii="ＤＦＰ太丸ゴシック体" w:eastAsia="ＤＦＰ太丸ゴシック体" w:hint="eastAsia"/>
        </w:rPr>
        <w:t>っているだけなのではないかという疑問を前多は感じてしまいます。</w:t>
      </w:r>
    </w:p>
    <w:p w14:paraId="4C60D9D6" w14:textId="64BC59AC" w:rsidR="001F2A25" w:rsidRPr="006B6188" w:rsidRDefault="006B6188" w:rsidP="000361E5">
      <w:pPr>
        <w:rPr>
          <w:rFonts w:ascii="ＤＦＰ太丸ゴシック体" w:eastAsia="ＤＦＰ太丸ゴシック体" w:hint="eastAsia"/>
        </w:rPr>
      </w:pPr>
      <w:r w:rsidRPr="006B6188">
        <w:rPr>
          <w:rFonts w:ascii="ＤＦＰ太丸ゴシック体" w:eastAsia="ＤＦＰ太丸ゴシック体" w:hint="eastAsia"/>
        </w:rPr>
        <w:t xml:space="preserve">　</w:t>
      </w:r>
      <w:r w:rsidR="009F2C54">
        <w:rPr>
          <w:rFonts w:ascii="ＤＦＰ太丸ゴシック体" w:eastAsia="ＤＦＰ太丸ゴシック体" w:hint="eastAsia"/>
        </w:rPr>
        <w:t>そういう</w:t>
      </w:r>
      <w:r w:rsidR="00E3043B">
        <w:rPr>
          <w:rFonts w:ascii="ＤＦＰ太丸ゴシック体" w:eastAsia="ＤＦＰ太丸ゴシック体" w:hint="eastAsia"/>
        </w:rPr>
        <w:t>考えの前多に多少なりとも納得できる余地を与えるのが</w:t>
      </w:r>
      <w:r w:rsidR="009F2C54">
        <w:rPr>
          <w:rFonts w:ascii="ＤＦＰ太丸ゴシック体" w:eastAsia="ＤＦＰ太丸ゴシック体" w:hint="eastAsia"/>
        </w:rPr>
        <w:t>、限定された構成要素から</w:t>
      </w:r>
      <w:r w:rsidR="001F37A8">
        <w:rPr>
          <w:rFonts w:ascii="ＤＦＰ太丸ゴシック体" w:eastAsia="ＤＦＰ太丸ゴシック体" w:hint="eastAsia"/>
        </w:rPr>
        <w:t>なる</w:t>
      </w:r>
      <w:r w:rsidR="009F2C54">
        <w:rPr>
          <w:rFonts w:ascii="ＤＦＰ太丸ゴシック体" w:eastAsia="ＤＦＰ太丸ゴシック体" w:hint="eastAsia"/>
        </w:rPr>
        <w:t>人工細胞という「理想化」を行</w:t>
      </w:r>
      <w:r w:rsidR="00ED27DA">
        <w:rPr>
          <w:rFonts w:ascii="ＤＦＰ太丸ゴシック体" w:eastAsia="ＤＦＰ太丸ゴシック体" w:hint="eastAsia"/>
        </w:rPr>
        <w:t>うこと</w:t>
      </w:r>
      <w:r w:rsidR="009F2C54">
        <w:rPr>
          <w:rFonts w:ascii="ＤＦＰ太丸ゴシック体" w:eastAsia="ＤＦＰ太丸ゴシック体" w:hint="eastAsia"/>
        </w:rPr>
        <w:t>、</w:t>
      </w:r>
      <w:r w:rsidR="00ED27DA">
        <w:rPr>
          <w:rFonts w:ascii="ＤＦＰ太丸ゴシック体" w:eastAsia="ＤＦＰ太丸ゴシック体" w:hint="eastAsia"/>
        </w:rPr>
        <w:t>その上で</w:t>
      </w:r>
      <w:r w:rsidRPr="006B6188">
        <w:rPr>
          <w:rFonts w:ascii="ＤＦＰ太丸ゴシック体" w:eastAsia="ＤＦＰ太丸ゴシック体" w:hint="eastAsia"/>
        </w:rPr>
        <w:t>構築</w:t>
      </w:r>
      <w:r w:rsidR="00A25A40" w:rsidRPr="006B6188">
        <w:rPr>
          <w:rFonts w:ascii="ＤＦＰ太丸ゴシック体" w:eastAsia="ＤＦＰ太丸ゴシック体" w:hint="eastAsia"/>
        </w:rPr>
        <w:t>原理に迫る</w:t>
      </w:r>
      <w:r w:rsidR="00E3043B">
        <w:rPr>
          <w:rFonts w:ascii="ＤＦＰ太丸ゴシック体" w:eastAsia="ＤＦＰ太丸ゴシック体" w:hint="eastAsia"/>
        </w:rPr>
        <w:t>ことです</w:t>
      </w:r>
      <w:r w:rsidR="00A25A40" w:rsidRPr="006B6188">
        <w:rPr>
          <w:rFonts w:ascii="ＤＦＰ太丸ゴシック体" w:eastAsia="ＤＦＰ太丸ゴシック体" w:hint="eastAsia"/>
        </w:rPr>
        <w:t>。</w:t>
      </w:r>
      <w:r w:rsidR="00ED27DA">
        <w:rPr>
          <w:rFonts w:ascii="ＤＦＰ太丸ゴシック体" w:eastAsia="ＤＦＰ太丸ゴシック体" w:hint="eastAsia"/>
        </w:rPr>
        <w:t>さらに</w:t>
      </w:r>
      <w:r w:rsidR="00A25A40" w:rsidRPr="006B6188">
        <w:rPr>
          <w:rFonts w:ascii="ＤＦＰ太丸ゴシック体" w:eastAsia="ＤＦＰ太丸ゴシック体" w:hint="eastAsia"/>
        </w:rPr>
        <w:t>「はかれなかったものが測れる」「動作を制御することで新たな原理が見つかる」</w:t>
      </w:r>
      <w:r w:rsidRPr="006B6188">
        <w:rPr>
          <w:rFonts w:ascii="ＤＦＰ太丸ゴシック体" w:eastAsia="ＤＦＰ太丸ゴシック体" w:hint="eastAsia"/>
        </w:rPr>
        <w:t>ならば、それは立派な物理学</w:t>
      </w:r>
      <w:r w:rsidR="009F2C54">
        <w:rPr>
          <w:rFonts w:ascii="ＤＦＰ太丸ゴシック体" w:eastAsia="ＤＦＰ太丸ゴシック体" w:hint="eastAsia"/>
        </w:rPr>
        <w:t>といえる</w:t>
      </w:r>
      <w:r w:rsidR="00E3043B">
        <w:rPr>
          <w:rFonts w:ascii="ＤＦＰ太丸ゴシック体" w:eastAsia="ＤＦＰ太丸ゴシック体" w:hint="eastAsia"/>
        </w:rPr>
        <w:t>でしょう。</w:t>
      </w:r>
    </w:p>
    <w:p w14:paraId="192A3744" w14:textId="77777777" w:rsidR="003342B9" w:rsidRDefault="003342B9" w:rsidP="000361E5">
      <w:pPr>
        <w:rPr>
          <w:rFonts w:ascii="ＤＦＰ太丸ゴシック体" w:eastAsia="ＤＦＰ太丸ゴシック体" w:hint="eastAsia"/>
        </w:rPr>
      </w:pPr>
    </w:p>
    <w:p w14:paraId="6D546ADF" w14:textId="77777777" w:rsidR="003342B9" w:rsidRDefault="003342B9" w:rsidP="000361E5">
      <w:pPr>
        <w:rPr>
          <w:rFonts w:hint="eastAsia"/>
        </w:rPr>
      </w:pPr>
    </w:p>
    <w:p w14:paraId="5A94F00F" w14:textId="77777777" w:rsidR="003342B9" w:rsidRDefault="003342B9" w:rsidP="000361E5">
      <w:pPr>
        <w:rPr>
          <w:rFonts w:hint="eastAsia"/>
        </w:rPr>
      </w:pPr>
    </w:p>
    <w:p w14:paraId="0F75F3E6" w14:textId="6C912F0E" w:rsidR="004B406E" w:rsidRDefault="00D837DE" w:rsidP="004B406E">
      <w:pPr>
        <w:jc w:val="left"/>
        <w:rPr>
          <w:rFonts w:asciiTheme="majorEastAsia" w:eastAsiaTheme="majorEastAsia" w:hAnsiTheme="majorEastAsia"/>
          <w:b/>
        </w:rPr>
      </w:pPr>
      <w:r>
        <w:rPr>
          <w:rFonts w:asciiTheme="majorEastAsia" w:eastAsiaTheme="majorEastAsia" w:hAnsiTheme="majorEastAsia" w:hint="eastAsia"/>
          <w:b/>
        </w:rPr>
        <w:t>○</w:t>
      </w:r>
      <w:r w:rsidR="004B406E">
        <w:rPr>
          <w:rFonts w:asciiTheme="majorEastAsia" w:eastAsiaTheme="majorEastAsia" w:hAnsiTheme="majorEastAsia"/>
          <w:b/>
        </w:rPr>
        <w:t xml:space="preserve"> </w:t>
      </w:r>
      <w:r w:rsidR="004B406E">
        <w:rPr>
          <w:rFonts w:asciiTheme="majorEastAsia" w:eastAsiaTheme="majorEastAsia" w:hAnsiTheme="majorEastAsia" w:hint="eastAsia"/>
          <w:b/>
        </w:rPr>
        <w:t>講義</w:t>
      </w:r>
    </w:p>
    <w:p w14:paraId="6EA611BE" w14:textId="50D97B13" w:rsidR="00D837DE" w:rsidRDefault="00D837DE" w:rsidP="00D837DE">
      <w:pPr>
        <w:pStyle w:val="a3"/>
        <w:ind w:leftChars="0" w:left="360"/>
      </w:pPr>
      <w:r>
        <w:rPr>
          <w:rFonts w:hint="eastAsia"/>
        </w:rPr>
        <w:t>前多が担当する講義は以下のものですが、講義ノート等は前多個人の</w:t>
      </w:r>
      <w:r>
        <w:t>HP</w:t>
      </w:r>
      <w:r>
        <w:rPr>
          <w:rFonts w:hint="eastAsia"/>
        </w:rPr>
        <w:t>で配布しています。</w:t>
      </w:r>
      <w:hyperlink r:id="rId12" w:history="1">
        <w:r w:rsidRPr="007C2407">
          <w:rPr>
            <w:rStyle w:val="a6"/>
          </w:rPr>
          <w:t>http://www.yusukeman.org</w:t>
        </w:r>
      </w:hyperlink>
      <w:r>
        <w:rPr>
          <w:rFonts w:hint="eastAsia"/>
        </w:rPr>
        <w:t>をご覧下さい。</w:t>
      </w:r>
    </w:p>
    <w:p w14:paraId="74039178" w14:textId="00121270" w:rsidR="000361E5" w:rsidRDefault="000361E5" w:rsidP="000361E5"/>
    <w:p w14:paraId="47F094B7" w14:textId="53F573FB" w:rsidR="000361E5" w:rsidRDefault="0081107A" w:rsidP="0081107A">
      <w:r w:rsidRPr="00D837DE">
        <w:rPr>
          <w:noProof/>
        </w:rPr>
        <w:drawing>
          <wp:inline distT="0" distB="0" distL="0" distR="0" wp14:anchorId="0A6F35B6" wp14:editId="57BF1E10">
            <wp:extent cx="216497" cy="280670"/>
            <wp:effectExtent l="0" t="0" r="12700" b="0"/>
            <wp:docPr id="11"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000361E5">
        <w:t>2015</w:t>
      </w:r>
      <w:r w:rsidR="000361E5">
        <w:rPr>
          <w:rFonts w:hint="eastAsia"/>
        </w:rPr>
        <w:t>年度　後期</w:t>
      </w:r>
    </w:p>
    <w:p w14:paraId="6C465B48" w14:textId="2CC17525" w:rsidR="000361E5" w:rsidRDefault="000361E5" w:rsidP="0081107A">
      <w:pPr>
        <w:pStyle w:val="a3"/>
        <w:ind w:leftChars="0" w:left="360"/>
      </w:pPr>
      <w:r>
        <w:rPr>
          <w:rFonts w:hint="eastAsia"/>
        </w:rPr>
        <w:t>物理学概論</w:t>
      </w:r>
      <w:r>
        <w:rPr>
          <w:rFonts w:hint="eastAsia"/>
        </w:rPr>
        <w:t>B</w:t>
      </w:r>
      <w:r>
        <w:rPr>
          <w:rFonts w:hint="eastAsia"/>
        </w:rPr>
        <w:t>（電磁気学・熱力学）</w:t>
      </w:r>
    </w:p>
    <w:p w14:paraId="6228CA5F" w14:textId="464E9970" w:rsidR="000361E5" w:rsidRDefault="0081107A" w:rsidP="0081107A">
      <w:r w:rsidRPr="00D837DE">
        <w:rPr>
          <w:noProof/>
        </w:rPr>
        <w:drawing>
          <wp:inline distT="0" distB="0" distL="0" distR="0" wp14:anchorId="506135F4" wp14:editId="3C5FAA6E">
            <wp:extent cx="216497" cy="280670"/>
            <wp:effectExtent l="0" t="0" r="12700" b="0"/>
            <wp:docPr id="12" name="図 4" descr="スクリーンショット 2015-11-07 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5-11-07 13.12.57.png"/>
                    <pic:cNvPicPr>
                      <a:picLocks noChangeAspect="1"/>
                    </pic:cNvPicPr>
                  </pic:nvPicPr>
                  <pic:blipFill rotWithShape="1">
                    <a:blip r:embed="rId6">
                      <a:extLst>
                        <a:ext uri="{28A0092B-C50C-407E-A947-70E740481C1C}">
                          <a14:useLocalDpi xmlns:a14="http://schemas.microsoft.com/office/drawing/2010/main" val="0"/>
                        </a:ext>
                      </a:extLst>
                    </a:blip>
                    <a:srcRect l="46522" t="23497" r="51826" b="73075"/>
                    <a:stretch/>
                  </pic:blipFill>
                  <pic:spPr bwMode="auto">
                    <a:xfrm>
                      <a:off x="0" y="0"/>
                      <a:ext cx="216521" cy="280701"/>
                    </a:xfrm>
                    <a:prstGeom prst="rect">
                      <a:avLst/>
                    </a:prstGeom>
                    <a:ln>
                      <a:noFill/>
                    </a:ln>
                    <a:extLst>
                      <a:ext uri="{53640926-AAD7-44d8-BBD7-CCE9431645EC}">
                        <a14:shadowObscured xmlns:a14="http://schemas.microsoft.com/office/drawing/2010/main"/>
                      </a:ext>
                    </a:extLst>
                  </pic:spPr>
                </pic:pic>
              </a:graphicData>
            </a:graphic>
          </wp:inline>
        </w:drawing>
      </w:r>
      <w:r w:rsidR="000361E5">
        <w:t>2015</w:t>
      </w:r>
      <w:r w:rsidR="000361E5">
        <w:rPr>
          <w:rFonts w:hint="eastAsia"/>
        </w:rPr>
        <w:t>年度　前期</w:t>
      </w:r>
    </w:p>
    <w:p w14:paraId="51E88A08" w14:textId="77777777" w:rsidR="000361E5" w:rsidRDefault="000361E5" w:rsidP="000361E5">
      <w:pPr>
        <w:pStyle w:val="a3"/>
        <w:ind w:leftChars="0" w:left="360"/>
      </w:pPr>
      <w:r>
        <w:rPr>
          <w:rFonts w:hint="eastAsia"/>
        </w:rPr>
        <w:t>物理学特別講義１：非平衡物理学と生命システムの動力学</w:t>
      </w:r>
    </w:p>
    <w:p w14:paraId="7C451BBB" w14:textId="77777777" w:rsidR="000361E5" w:rsidRDefault="000361E5" w:rsidP="000361E5"/>
    <w:sectPr w:rsidR="000361E5" w:rsidSect="0033542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ＤＦＰ太丸ゴシック体">
    <w:panose1 w:val="020F0800010101010101"/>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05E9"/>
    <w:multiLevelType w:val="hybridMultilevel"/>
    <w:tmpl w:val="B62C4B76"/>
    <w:lvl w:ilvl="0" w:tplc="8D04650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74D00E8"/>
    <w:multiLevelType w:val="hybridMultilevel"/>
    <w:tmpl w:val="E11A53FA"/>
    <w:lvl w:ilvl="0" w:tplc="55645B16">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4D41CF0"/>
    <w:multiLevelType w:val="hybridMultilevel"/>
    <w:tmpl w:val="9FEA720A"/>
    <w:lvl w:ilvl="0" w:tplc="5D18EA2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761B2BDA"/>
    <w:multiLevelType w:val="hybridMultilevel"/>
    <w:tmpl w:val="E89A11B6"/>
    <w:lvl w:ilvl="0" w:tplc="A776025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1E5"/>
    <w:rsid w:val="000361E5"/>
    <w:rsid w:val="000441B1"/>
    <w:rsid w:val="000A6AC7"/>
    <w:rsid w:val="000E61FB"/>
    <w:rsid w:val="00142D15"/>
    <w:rsid w:val="001F2A25"/>
    <w:rsid w:val="001F37A8"/>
    <w:rsid w:val="002F6700"/>
    <w:rsid w:val="003342B9"/>
    <w:rsid w:val="00335425"/>
    <w:rsid w:val="003545B5"/>
    <w:rsid w:val="00376494"/>
    <w:rsid w:val="003B6B8B"/>
    <w:rsid w:val="003C61A5"/>
    <w:rsid w:val="00446BE8"/>
    <w:rsid w:val="004B3519"/>
    <w:rsid w:val="004B406E"/>
    <w:rsid w:val="005467D9"/>
    <w:rsid w:val="005A4152"/>
    <w:rsid w:val="0064345D"/>
    <w:rsid w:val="006B6188"/>
    <w:rsid w:val="00731E9B"/>
    <w:rsid w:val="0078498D"/>
    <w:rsid w:val="007958EF"/>
    <w:rsid w:val="007A523E"/>
    <w:rsid w:val="007C4823"/>
    <w:rsid w:val="007D62BC"/>
    <w:rsid w:val="0081107A"/>
    <w:rsid w:val="008F74C0"/>
    <w:rsid w:val="009800E2"/>
    <w:rsid w:val="00997A82"/>
    <w:rsid w:val="009B19BF"/>
    <w:rsid w:val="009F2C54"/>
    <w:rsid w:val="00A25A40"/>
    <w:rsid w:val="00A27950"/>
    <w:rsid w:val="00A55963"/>
    <w:rsid w:val="00A72918"/>
    <w:rsid w:val="00A97A2D"/>
    <w:rsid w:val="00AC3ACB"/>
    <w:rsid w:val="00C1065C"/>
    <w:rsid w:val="00D837DE"/>
    <w:rsid w:val="00D97B24"/>
    <w:rsid w:val="00DA5055"/>
    <w:rsid w:val="00E3043B"/>
    <w:rsid w:val="00ED27DA"/>
    <w:rsid w:val="00FC0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33324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1E5"/>
    <w:pPr>
      <w:ind w:leftChars="400" w:left="960"/>
    </w:pPr>
  </w:style>
  <w:style w:type="paragraph" w:styleId="a4">
    <w:name w:val="Balloon Text"/>
    <w:basedOn w:val="a"/>
    <w:link w:val="a5"/>
    <w:uiPriority w:val="99"/>
    <w:semiHidden/>
    <w:unhideWhenUsed/>
    <w:rsid w:val="00D837DE"/>
    <w:rPr>
      <w:rFonts w:ascii="ヒラギノ角ゴ ProN W3" w:eastAsia="ヒラギノ角ゴ ProN W3"/>
      <w:sz w:val="18"/>
      <w:szCs w:val="18"/>
    </w:rPr>
  </w:style>
  <w:style w:type="character" w:customStyle="1" w:styleId="a5">
    <w:name w:val="吹き出し (文字)"/>
    <w:basedOn w:val="a0"/>
    <w:link w:val="a4"/>
    <w:uiPriority w:val="99"/>
    <w:semiHidden/>
    <w:rsid w:val="00D837DE"/>
    <w:rPr>
      <w:rFonts w:ascii="ヒラギノ角ゴ ProN W3" w:eastAsia="ヒラギノ角ゴ ProN W3"/>
      <w:sz w:val="18"/>
      <w:szCs w:val="18"/>
    </w:rPr>
  </w:style>
  <w:style w:type="character" w:styleId="a6">
    <w:name w:val="Hyperlink"/>
    <w:basedOn w:val="a0"/>
    <w:uiPriority w:val="99"/>
    <w:unhideWhenUsed/>
    <w:rsid w:val="00D837D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1E5"/>
    <w:pPr>
      <w:ind w:leftChars="400" w:left="960"/>
    </w:pPr>
  </w:style>
  <w:style w:type="paragraph" w:styleId="a4">
    <w:name w:val="Balloon Text"/>
    <w:basedOn w:val="a"/>
    <w:link w:val="a5"/>
    <w:uiPriority w:val="99"/>
    <w:semiHidden/>
    <w:unhideWhenUsed/>
    <w:rsid w:val="00D837DE"/>
    <w:rPr>
      <w:rFonts w:ascii="ヒラギノ角ゴ ProN W3" w:eastAsia="ヒラギノ角ゴ ProN W3"/>
      <w:sz w:val="18"/>
      <w:szCs w:val="18"/>
    </w:rPr>
  </w:style>
  <w:style w:type="character" w:customStyle="1" w:styleId="a5">
    <w:name w:val="吹き出し (文字)"/>
    <w:basedOn w:val="a0"/>
    <w:link w:val="a4"/>
    <w:uiPriority w:val="99"/>
    <w:semiHidden/>
    <w:rsid w:val="00D837DE"/>
    <w:rPr>
      <w:rFonts w:ascii="ヒラギノ角ゴ ProN W3" w:eastAsia="ヒラギノ角ゴ ProN W3"/>
      <w:sz w:val="18"/>
      <w:szCs w:val="18"/>
    </w:rPr>
  </w:style>
  <w:style w:type="character" w:styleId="a6">
    <w:name w:val="Hyperlink"/>
    <w:basedOn w:val="a0"/>
    <w:uiPriority w:val="99"/>
    <w:unhideWhenUsed/>
    <w:rsid w:val="00D83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www.yusukeman.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7</Pages>
  <Words>626</Words>
  <Characters>3572</Characters>
  <Application>Microsoft Macintosh Word</Application>
  <DocSecurity>0</DocSecurity>
  <Lines>29</Lines>
  <Paragraphs>8</Paragraphs>
  <ScaleCrop>false</ScaleCrop>
  <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Yusuke Maeda</dc:creator>
  <cp:keywords/>
  <dc:description/>
  <cp:lastModifiedBy>Yusuke Maeda</cp:lastModifiedBy>
  <cp:revision>23</cp:revision>
  <dcterms:created xsi:type="dcterms:W3CDTF">2015-11-08T15:48:00Z</dcterms:created>
  <dcterms:modified xsi:type="dcterms:W3CDTF">2015-12-09T16:54:00Z</dcterms:modified>
</cp:coreProperties>
</file>